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37" w:rsidRDefault="008A1F37">
      <w:pPr>
        <w:pStyle w:val="Textoindependiente"/>
        <w:rPr>
          <w:rFonts w:ascii="Times New Roman"/>
          <w:sz w:val="20"/>
        </w:rPr>
      </w:pPr>
    </w:p>
    <w:p w:rsidR="008A1F37" w:rsidRDefault="008A1F37">
      <w:pPr>
        <w:pStyle w:val="Textoindependiente"/>
        <w:rPr>
          <w:rFonts w:ascii="Times New Roman"/>
          <w:sz w:val="20"/>
        </w:rPr>
      </w:pPr>
    </w:p>
    <w:p w:rsidR="008A1F37" w:rsidRDefault="008A1F37">
      <w:pPr>
        <w:pStyle w:val="Textoindependiente"/>
        <w:rPr>
          <w:rFonts w:ascii="Times New Roman"/>
          <w:sz w:val="20"/>
        </w:rPr>
      </w:pPr>
    </w:p>
    <w:p w:rsidR="008A1F37" w:rsidRDefault="008A1F37">
      <w:pPr>
        <w:pStyle w:val="Textoindependiente"/>
        <w:rPr>
          <w:rFonts w:ascii="Times New Roman"/>
          <w:sz w:val="20"/>
        </w:rPr>
      </w:pPr>
    </w:p>
    <w:p w:rsidR="008A1F37" w:rsidRDefault="008A1F37">
      <w:pPr>
        <w:pStyle w:val="Textoindependiente"/>
        <w:rPr>
          <w:rFonts w:ascii="Times New Roman"/>
          <w:sz w:val="20"/>
        </w:rPr>
      </w:pPr>
    </w:p>
    <w:p w:rsidR="008A1F37" w:rsidRDefault="00BD5C0C" w:rsidP="000C22A5">
      <w:pPr>
        <w:pStyle w:val="Textoindependiente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:rsidR="008A1F37" w:rsidRDefault="008A1F37">
      <w:pPr>
        <w:pStyle w:val="Textoindependiente"/>
        <w:rPr>
          <w:rFonts w:ascii="Times New Roman"/>
          <w:sz w:val="20"/>
        </w:rPr>
      </w:pPr>
    </w:p>
    <w:p w:rsidR="008A1F37" w:rsidRDefault="008A1F37">
      <w:pPr>
        <w:pStyle w:val="Textoindependiente"/>
        <w:rPr>
          <w:rFonts w:ascii="Times New Roman"/>
          <w:sz w:val="20"/>
        </w:rPr>
      </w:pPr>
    </w:p>
    <w:p w:rsidR="008A1F37" w:rsidRDefault="008A1F37">
      <w:pPr>
        <w:pStyle w:val="Textoindependiente"/>
        <w:rPr>
          <w:rFonts w:ascii="Times New Roman"/>
          <w:sz w:val="20"/>
        </w:rPr>
      </w:pPr>
    </w:p>
    <w:p w:rsidR="008A1F37" w:rsidRDefault="008A1F37">
      <w:pPr>
        <w:pStyle w:val="Textoindependiente"/>
        <w:rPr>
          <w:rFonts w:ascii="Times New Roman"/>
          <w:sz w:val="20"/>
        </w:rPr>
      </w:pPr>
    </w:p>
    <w:p w:rsidR="008A1F37" w:rsidRDefault="008A1F37">
      <w:pPr>
        <w:pStyle w:val="Textoindependiente"/>
        <w:rPr>
          <w:rFonts w:ascii="Times New Roman"/>
          <w:sz w:val="20"/>
        </w:rPr>
      </w:pPr>
    </w:p>
    <w:p w:rsidR="008A1F37" w:rsidRDefault="008A1F37">
      <w:pPr>
        <w:pStyle w:val="Textoindependiente"/>
        <w:rPr>
          <w:rFonts w:ascii="Times New Roman"/>
          <w:sz w:val="20"/>
        </w:rPr>
      </w:pPr>
    </w:p>
    <w:p w:rsidR="008A1F37" w:rsidRDefault="008A1F37">
      <w:pPr>
        <w:pStyle w:val="Textoindependiente"/>
        <w:rPr>
          <w:rFonts w:ascii="Times New Roman"/>
          <w:sz w:val="20"/>
        </w:rPr>
      </w:pPr>
    </w:p>
    <w:p w:rsidR="008A1F37" w:rsidRDefault="008A1F37" w:rsidP="00F1486B">
      <w:pPr>
        <w:pStyle w:val="Textoindependiente"/>
        <w:rPr>
          <w:rFonts w:ascii="Times New Roman"/>
          <w:sz w:val="20"/>
        </w:rPr>
      </w:pPr>
    </w:p>
    <w:p w:rsidR="00F1486B" w:rsidRDefault="003504D8" w:rsidP="00F1486B">
      <w:pPr>
        <w:spacing w:before="225"/>
        <w:ind w:left="1005"/>
        <w:rPr>
          <w:b/>
          <w:sz w:val="52"/>
        </w:rPr>
      </w:pPr>
      <w:r>
        <w:rPr>
          <w:b/>
          <w:sz w:val="52"/>
        </w:rPr>
        <w:t>MANUAL DE PROCEDIMIENTOS</w:t>
      </w:r>
    </w:p>
    <w:p w:rsidR="008A1F37" w:rsidRPr="00F1486B" w:rsidRDefault="00F1486B" w:rsidP="00F1486B">
      <w:pPr>
        <w:spacing w:before="405"/>
        <w:ind w:right="119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F049EF" w:rsidRPr="00F1486B">
        <w:rPr>
          <w:b/>
          <w:sz w:val="32"/>
          <w:szCs w:val="32"/>
        </w:rPr>
        <w:t>RESPONSABLE DE ACCESO</w:t>
      </w:r>
      <w:r w:rsidRPr="00F1486B">
        <w:rPr>
          <w:b/>
          <w:sz w:val="32"/>
          <w:szCs w:val="32"/>
        </w:rPr>
        <w:t xml:space="preserve"> </w:t>
      </w:r>
      <w:r w:rsidR="00F049EF" w:rsidRPr="00F1486B">
        <w:rPr>
          <w:b/>
          <w:sz w:val="32"/>
          <w:szCs w:val="32"/>
        </w:rPr>
        <w:t>A LA INFORMACION</w:t>
      </w:r>
      <w:r w:rsidR="003504D8" w:rsidRPr="00F1486B">
        <w:rPr>
          <w:b/>
          <w:sz w:val="32"/>
          <w:szCs w:val="32"/>
        </w:rPr>
        <w:t xml:space="preserve"> </w:t>
      </w:r>
      <w:r w:rsidR="00F049EF" w:rsidRPr="00F1486B">
        <w:rPr>
          <w:b/>
          <w:sz w:val="32"/>
          <w:szCs w:val="32"/>
        </w:rPr>
        <w:t>(RAI</w:t>
      </w:r>
      <w:r w:rsidR="003504D8" w:rsidRPr="00F1486B">
        <w:rPr>
          <w:b/>
          <w:sz w:val="32"/>
          <w:szCs w:val="32"/>
        </w:rPr>
        <w:t>)</w:t>
      </w:r>
    </w:p>
    <w:p w:rsidR="008A1F37" w:rsidRDefault="008A1F37">
      <w:pPr>
        <w:rPr>
          <w:sz w:val="40"/>
        </w:rPr>
        <w:sectPr w:rsidR="008A1F37" w:rsidSect="00CD4422">
          <w:headerReference w:type="default" r:id="rId9"/>
          <w:footerReference w:type="default" r:id="rId10"/>
          <w:type w:val="continuous"/>
          <w:pgSz w:w="12240" w:h="15840"/>
          <w:pgMar w:top="1498" w:right="317" w:bottom="274" w:left="1166" w:header="720" w:footer="720" w:gutter="0"/>
          <w:cols w:space="720"/>
        </w:sectPr>
      </w:pPr>
    </w:p>
    <w:p w:rsidR="002D71F4" w:rsidRDefault="002D71F4">
      <w:pPr>
        <w:pStyle w:val="Ttulo1"/>
        <w:tabs>
          <w:tab w:val="left" w:pos="7866"/>
        </w:tabs>
        <w:spacing w:before="61"/>
        <w:ind w:left="0" w:right="747"/>
        <w:jc w:val="center"/>
        <w:rPr>
          <w:sz w:val="22"/>
        </w:rPr>
      </w:pPr>
    </w:p>
    <w:p w:rsidR="002D71F4" w:rsidRDefault="002D71F4">
      <w:pPr>
        <w:pStyle w:val="Ttulo1"/>
        <w:tabs>
          <w:tab w:val="left" w:pos="7866"/>
        </w:tabs>
        <w:spacing w:before="61"/>
        <w:ind w:left="0" w:right="747"/>
        <w:jc w:val="center"/>
        <w:rPr>
          <w:sz w:val="22"/>
        </w:rPr>
      </w:pPr>
    </w:p>
    <w:p w:rsidR="002D71F4" w:rsidRDefault="002D71F4">
      <w:pPr>
        <w:pStyle w:val="Ttulo1"/>
        <w:tabs>
          <w:tab w:val="left" w:pos="7866"/>
        </w:tabs>
        <w:spacing w:before="61"/>
        <w:ind w:left="0" w:right="747"/>
        <w:jc w:val="center"/>
        <w:rPr>
          <w:sz w:val="22"/>
        </w:rPr>
      </w:pPr>
    </w:p>
    <w:p w:rsidR="002D71F4" w:rsidRDefault="002D71F4">
      <w:pPr>
        <w:pStyle w:val="Ttulo1"/>
        <w:tabs>
          <w:tab w:val="left" w:pos="7866"/>
        </w:tabs>
        <w:spacing w:before="61"/>
        <w:ind w:left="0" w:right="747"/>
        <w:jc w:val="center"/>
        <w:rPr>
          <w:sz w:val="22"/>
        </w:rPr>
      </w:pPr>
    </w:p>
    <w:p w:rsidR="002D71F4" w:rsidRDefault="002D71F4">
      <w:pPr>
        <w:pStyle w:val="Ttulo1"/>
        <w:tabs>
          <w:tab w:val="left" w:pos="7866"/>
        </w:tabs>
        <w:spacing w:before="61"/>
        <w:ind w:left="0" w:right="747"/>
        <w:jc w:val="center"/>
        <w:rPr>
          <w:sz w:val="22"/>
        </w:rPr>
      </w:pPr>
    </w:p>
    <w:p w:rsidR="002D71F4" w:rsidRDefault="002D71F4">
      <w:pPr>
        <w:pStyle w:val="Ttulo1"/>
        <w:tabs>
          <w:tab w:val="left" w:pos="7866"/>
        </w:tabs>
        <w:spacing w:before="61"/>
        <w:ind w:left="0" w:right="747"/>
        <w:jc w:val="center"/>
        <w:rPr>
          <w:sz w:val="22"/>
        </w:rPr>
      </w:pPr>
    </w:p>
    <w:p w:rsidR="008A1F37" w:rsidRPr="003916C3" w:rsidRDefault="003504D8">
      <w:pPr>
        <w:pStyle w:val="Ttulo1"/>
        <w:tabs>
          <w:tab w:val="left" w:pos="7866"/>
        </w:tabs>
        <w:spacing w:before="61"/>
        <w:ind w:left="0" w:right="747"/>
        <w:jc w:val="center"/>
        <w:rPr>
          <w:sz w:val="22"/>
        </w:rPr>
      </w:pPr>
      <w:r w:rsidRPr="003916C3">
        <w:rPr>
          <w:sz w:val="22"/>
        </w:rPr>
        <w:t>CONTENIDO</w:t>
      </w:r>
      <w:r w:rsidRPr="003916C3">
        <w:rPr>
          <w:sz w:val="22"/>
        </w:rPr>
        <w:tab/>
        <w:t>PÁGINA</w:t>
      </w:r>
    </w:p>
    <w:sdt>
      <w:sdtPr>
        <w:rPr>
          <w:sz w:val="24"/>
          <w:szCs w:val="24"/>
        </w:rPr>
        <w:id w:val="2071450383"/>
        <w:docPartObj>
          <w:docPartGallery w:val="Table of Contents"/>
          <w:docPartUnique/>
        </w:docPartObj>
      </w:sdtPr>
      <w:sdtEndPr/>
      <w:sdtContent>
        <w:p w:rsidR="008A1F37" w:rsidRDefault="000A566D">
          <w:pPr>
            <w:pStyle w:val="TDC2"/>
            <w:numPr>
              <w:ilvl w:val="0"/>
              <w:numId w:val="18"/>
            </w:numPr>
            <w:tabs>
              <w:tab w:val="left" w:pos="902"/>
              <w:tab w:val="left" w:leader="dot" w:pos="8979"/>
            </w:tabs>
            <w:jc w:val="left"/>
          </w:pPr>
          <w:r>
            <w:pict>
              <v:group id="_x0000_s1175" style="position:absolute;left:0;text-align:left;margin-left:553.1pt;margin-top:14.5pt;width:37.6pt;height:37.7pt;z-index:251640832;mso-position-horizontal-relative:page;mso-position-vertical-relative:text" coordorigin="11062,290" coordsize="752,754">
                <v:shape id="_x0000_s1177" style="position:absolute;left:11061;top:289;width:752;height:754" coordorigin="11062,290" coordsize="752,754" path="m11437,290r-77,7l11290,320r-63,33l11172,400r-47,56l11092,520r-23,70l11062,666r7,76l11092,813r33,64l11172,933r55,45l11290,1013r70,23l11437,1043r76,-7l11583,1013r64,-35l11703,933r46,-56l11783,813r22,-71l11813,666r-8,-76l11783,520r-34,-64l11703,400r-56,-47l11583,320r-70,-23l11437,290xe" fillcolor="#6c853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76" type="#_x0000_t202" style="position:absolute;left:11061;top:289;width:752;height:754" filled="f" stroked="f">
                  <v:textbox inset="0,0,0,0">
                    <w:txbxContent>
                      <w:p w:rsidR="003C78E4" w:rsidRDefault="003C78E4">
                        <w:pPr>
                          <w:spacing w:before="196"/>
                          <w:ind w:left="114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w:r>
          <w:hyperlink w:anchor="_TOC_250006" w:history="1">
            <w:r w:rsidR="003504D8">
              <w:t>PRESENTACIÓN</w:t>
            </w:r>
            <w:r w:rsidR="003504D8">
              <w:tab/>
              <w:t>3</w:t>
            </w:r>
          </w:hyperlink>
        </w:p>
        <w:p w:rsidR="008A1F37" w:rsidRDefault="000A566D">
          <w:pPr>
            <w:pStyle w:val="TDC4"/>
            <w:numPr>
              <w:ilvl w:val="1"/>
              <w:numId w:val="18"/>
            </w:numPr>
            <w:tabs>
              <w:tab w:val="left" w:pos="1397"/>
              <w:tab w:val="left" w:leader="dot" w:pos="8989"/>
            </w:tabs>
            <w:spacing w:before="134"/>
            <w:ind w:left="1396"/>
            <w:rPr>
              <w:sz w:val="24"/>
            </w:rPr>
          </w:pPr>
          <w:hyperlink w:anchor="_TOC_250005" w:history="1">
            <w:r w:rsidR="003504D8">
              <w:t>Misión</w:t>
            </w:r>
            <w:r w:rsidR="003504D8">
              <w:tab/>
            </w:r>
            <w:r w:rsidR="003504D8">
              <w:rPr>
                <w:sz w:val="24"/>
              </w:rPr>
              <w:t>4</w:t>
            </w:r>
          </w:hyperlink>
        </w:p>
        <w:p w:rsidR="008A1F37" w:rsidRDefault="000A566D">
          <w:pPr>
            <w:pStyle w:val="TDC4"/>
            <w:numPr>
              <w:ilvl w:val="1"/>
              <w:numId w:val="18"/>
            </w:numPr>
            <w:tabs>
              <w:tab w:val="left" w:pos="1397"/>
              <w:tab w:val="left" w:leader="dot" w:pos="8986"/>
            </w:tabs>
            <w:spacing w:before="130"/>
            <w:ind w:left="1396"/>
            <w:rPr>
              <w:sz w:val="24"/>
            </w:rPr>
          </w:pPr>
          <w:hyperlink w:anchor="_TOC_250004" w:history="1">
            <w:r w:rsidR="003504D8">
              <w:t>Visión</w:t>
            </w:r>
            <w:r w:rsidR="003504D8">
              <w:tab/>
            </w:r>
            <w:r w:rsidR="003504D8">
              <w:rPr>
                <w:sz w:val="24"/>
              </w:rPr>
              <w:t>4</w:t>
            </w:r>
          </w:hyperlink>
        </w:p>
        <w:p w:rsidR="008A1F37" w:rsidRDefault="000A566D">
          <w:pPr>
            <w:pStyle w:val="TDC4"/>
            <w:numPr>
              <w:ilvl w:val="1"/>
              <w:numId w:val="18"/>
            </w:numPr>
            <w:tabs>
              <w:tab w:val="left" w:pos="1397"/>
              <w:tab w:val="left" w:leader="dot" w:pos="8986"/>
            </w:tabs>
            <w:spacing w:before="132"/>
            <w:ind w:left="1396"/>
            <w:rPr>
              <w:sz w:val="24"/>
            </w:rPr>
          </w:pPr>
          <w:hyperlink w:anchor="_TOC_250003" w:history="1">
            <w:r w:rsidR="003504D8">
              <w:t>Objetivos</w:t>
            </w:r>
            <w:r w:rsidR="003504D8">
              <w:tab/>
            </w:r>
            <w:r w:rsidR="003504D8">
              <w:rPr>
                <w:sz w:val="24"/>
              </w:rPr>
              <w:t>4</w:t>
            </w:r>
          </w:hyperlink>
        </w:p>
        <w:p w:rsidR="008A1F37" w:rsidRDefault="000A566D">
          <w:pPr>
            <w:pStyle w:val="TDC1"/>
            <w:numPr>
              <w:ilvl w:val="0"/>
              <w:numId w:val="18"/>
            </w:numPr>
            <w:tabs>
              <w:tab w:val="left" w:pos="970"/>
              <w:tab w:val="left" w:leader="dot" w:pos="8972"/>
            </w:tabs>
            <w:spacing w:before="132"/>
            <w:ind w:left="969"/>
            <w:jc w:val="left"/>
          </w:pPr>
          <w:hyperlink w:anchor="_TOC_250002" w:history="1">
            <w:r w:rsidR="003504D8">
              <w:t>PROCEDIMIENTOS</w:t>
            </w:r>
            <w:r w:rsidR="003504D8">
              <w:rPr>
                <w:spacing w:val="-8"/>
              </w:rPr>
              <w:t xml:space="preserve"> </w:t>
            </w:r>
            <w:r w:rsidR="003504D8">
              <w:t>DE</w:t>
            </w:r>
            <w:r w:rsidR="003504D8">
              <w:rPr>
                <w:spacing w:val="-8"/>
              </w:rPr>
              <w:t xml:space="preserve"> </w:t>
            </w:r>
            <w:r w:rsidR="003504D8">
              <w:t>OPERACIONES</w:t>
            </w:r>
            <w:r w:rsidR="003504D8">
              <w:tab/>
              <w:t>6</w:t>
            </w:r>
          </w:hyperlink>
        </w:p>
        <w:p w:rsidR="008A1F37" w:rsidRDefault="003504D8">
          <w:pPr>
            <w:pStyle w:val="TDC3"/>
            <w:numPr>
              <w:ilvl w:val="1"/>
              <w:numId w:val="18"/>
            </w:numPr>
            <w:tabs>
              <w:tab w:val="left" w:pos="1330"/>
              <w:tab w:val="left" w:leader="dot" w:pos="8885"/>
            </w:tabs>
            <w:ind w:left="1329"/>
          </w:pPr>
          <w:r>
            <w:t>Atención de solicitud de acceso a la</w:t>
          </w:r>
          <w:r>
            <w:rPr>
              <w:spacing w:val="-25"/>
            </w:rPr>
            <w:t xml:space="preserve"> </w:t>
          </w:r>
          <w:r>
            <w:t>información</w:t>
          </w:r>
          <w:r>
            <w:rPr>
              <w:spacing w:val="-6"/>
            </w:rPr>
            <w:t xml:space="preserve"> </w:t>
          </w:r>
          <w:r>
            <w:t>pública</w:t>
          </w:r>
          <w:r>
            <w:tab/>
          </w:r>
          <w:r w:rsidR="001A44A6">
            <w:rPr>
              <w:sz w:val="24"/>
            </w:rPr>
            <w:t>.6</w:t>
          </w:r>
        </w:p>
        <w:p w:rsidR="008A1F37" w:rsidRDefault="003504D8">
          <w:pPr>
            <w:pStyle w:val="TDC3"/>
            <w:numPr>
              <w:ilvl w:val="1"/>
              <w:numId w:val="18"/>
            </w:numPr>
            <w:tabs>
              <w:tab w:val="left" w:pos="1330"/>
              <w:tab w:val="left" w:leader="dot" w:pos="9003"/>
            </w:tabs>
            <w:ind w:left="1329"/>
          </w:pPr>
          <w:r>
            <w:t>Tramitación de solicitud de</w:t>
          </w:r>
          <w:r>
            <w:rPr>
              <w:spacing w:val="-21"/>
            </w:rPr>
            <w:t xml:space="preserve"> </w:t>
          </w:r>
          <w:r>
            <w:t>información</w:t>
          </w:r>
          <w:r>
            <w:rPr>
              <w:spacing w:val="-3"/>
            </w:rPr>
            <w:t xml:space="preserve"> </w:t>
          </w:r>
          <w:r w:rsidR="001A44A6">
            <w:t>pública…………………………………</w:t>
          </w:r>
          <w:r w:rsidR="000C22A5">
            <w:t>...</w:t>
          </w:r>
          <w:r w:rsidR="001A44A6">
            <w:rPr>
              <w:sz w:val="24"/>
            </w:rPr>
            <w:t>9</w:t>
          </w:r>
        </w:p>
        <w:p w:rsidR="008A1F37" w:rsidRDefault="003504D8">
          <w:pPr>
            <w:pStyle w:val="TDC3"/>
            <w:numPr>
              <w:ilvl w:val="1"/>
              <w:numId w:val="18"/>
            </w:numPr>
            <w:tabs>
              <w:tab w:val="left" w:pos="1330"/>
              <w:tab w:val="left" w:leader="dot" w:pos="8765"/>
            </w:tabs>
            <w:ind w:left="1329"/>
          </w:pPr>
          <w:r>
            <w:t>Rechazo a la Gestión de Acceso a la</w:t>
          </w:r>
          <w:r>
            <w:rPr>
              <w:spacing w:val="-22"/>
            </w:rPr>
            <w:t xml:space="preserve"> </w:t>
          </w:r>
          <w:r>
            <w:t>información</w:t>
          </w:r>
          <w:r>
            <w:rPr>
              <w:spacing w:val="-7"/>
            </w:rPr>
            <w:t xml:space="preserve"> </w:t>
          </w:r>
          <w:r w:rsidR="000C22A5">
            <w:t>Pública……………………</w:t>
          </w:r>
          <w:r w:rsidR="001A44A6">
            <w:t>…</w:t>
          </w:r>
          <w:r>
            <w:rPr>
              <w:sz w:val="24"/>
            </w:rPr>
            <w:t>11</w:t>
          </w:r>
        </w:p>
        <w:p w:rsidR="008A1F37" w:rsidRDefault="008A1F37" w:rsidP="0084666E">
          <w:pPr>
            <w:pStyle w:val="TDC3"/>
            <w:tabs>
              <w:tab w:val="left" w:pos="1330"/>
              <w:tab w:val="left" w:leader="dot" w:pos="8902"/>
            </w:tabs>
            <w:spacing w:before="136" w:line="360" w:lineRule="auto"/>
            <w:ind w:left="1394" w:right="1592" w:firstLine="0"/>
            <w:jc w:val="center"/>
          </w:pPr>
        </w:p>
        <w:p w:rsidR="008A1F37" w:rsidRDefault="000A566D">
          <w:pPr>
            <w:pStyle w:val="TDC1"/>
            <w:numPr>
              <w:ilvl w:val="0"/>
              <w:numId w:val="18"/>
            </w:numPr>
            <w:tabs>
              <w:tab w:val="left" w:pos="970"/>
              <w:tab w:val="left" w:leader="dot" w:pos="8909"/>
            </w:tabs>
            <w:spacing w:line="275" w:lineRule="exact"/>
            <w:ind w:left="969"/>
            <w:jc w:val="left"/>
            <w:rPr>
              <w:sz w:val="22"/>
            </w:rPr>
          </w:pPr>
          <w:hyperlink w:anchor="_TOC_250001" w:history="1">
            <w:r w:rsidR="003504D8">
              <w:t>FORMULARIOS</w:t>
            </w:r>
            <w:r w:rsidR="0084666E">
              <w:t>-SAIP</w:t>
            </w:r>
            <w:r w:rsidR="003504D8">
              <w:tab/>
              <w:t>1</w:t>
            </w:r>
            <w:r w:rsidR="001768B9">
              <w:t>3</w:t>
            </w:r>
          </w:hyperlink>
        </w:p>
        <w:p w:rsidR="008A1F37" w:rsidRDefault="003504D8">
          <w:pPr>
            <w:pStyle w:val="TDC4"/>
            <w:numPr>
              <w:ilvl w:val="1"/>
              <w:numId w:val="18"/>
            </w:numPr>
            <w:tabs>
              <w:tab w:val="left" w:pos="1394"/>
              <w:tab w:val="left" w:leader="dot" w:pos="8907"/>
            </w:tabs>
          </w:pPr>
          <w:r>
            <w:t>Solicitud de</w:t>
          </w:r>
          <w:r>
            <w:rPr>
              <w:spacing w:val="-17"/>
            </w:rPr>
            <w:t xml:space="preserve"> </w:t>
          </w:r>
          <w:r>
            <w:t>Información</w:t>
          </w:r>
          <w:r>
            <w:rPr>
              <w:spacing w:val="-3"/>
            </w:rPr>
            <w:t xml:space="preserve"> </w:t>
          </w:r>
          <w:r>
            <w:t>Pública</w:t>
          </w:r>
          <w:r>
            <w:tab/>
          </w:r>
          <w:r w:rsidR="001768B9">
            <w:rPr>
              <w:sz w:val="24"/>
            </w:rPr>
            <w:t>13</w:t>
          </w:r>
        </w:p>
        <w:p w:rsidR="008A1F37" w:rsidRDefault="003504D8">
          <w:pPr>
            <w:pStyle w:val="TDC4"/>
            <w:numPr>
              <w:ilvl w:val="1"/>
              <w:numId w:val="18"/>
            </w:numPr>
            <w:tabs>
              <w:tab w:val="left" w:pos="1394"/>
            </w:tabs>
          </w:pPr>
          <w:r>
            <w:t>Prórroga excepcional para Entrega de Información Solicitada</w:t>
          </w:r>
          <w:r>
            <w:rPr>
              <w:spacing w:val="-41"/>
            </w:rPr>
            <w:t xml:space="preserve"> </w:t>
          </w:r>
          <w:r w:rsidR="001768B9">
            <w:rPr>
              <w:spacing w:val="-41"/>
            </w:rPr>
            <w:t>…………………</w:t>
          </w:r>
          <w:r w:rsidR="000C22A5">
            <w:rPr>
              <w:spacing w:val="-41"/>
            </w:rPr>
            <w:t>..</w:t>
          </w:r>
          <w:r w:rsidR="001768B9">
            <w:rPr>
              <w:spacing w:val="-41"/>
            </w:rPr>
            <w:t>…....</w:t>
          </w:r>
          <w:r w:rsidR="001768B9">
            <w:rPr>
              <w:sz w:val="24"/>
            </w:rPr>
            <w:t>13</w:t>
          </w:r>
        </w:p>
        <w:p w:rsidR="008A1F37" w:rsidRDefault="003504D8">
          <w:pPr>
            <w:pStyle w:val="TDC4"/>
            <w:numPr>
              <w:ilvl w:val="1"/>
              <w:numId w:val="18"/>
            </w:numPr>
            <w:tabs>
              <w:tab w:val="left" w:pos="1394"/>
              <w:tab w:val="left" w:leader="dot" w:pos="8902"/>
            </w:tabs>
          </w:pPr>
          <w:r>
            <w:t>Rechazo de Solicitud de Acceso a la</w:t>
          </w:r>
          <w:r>
            <w:rPr>
              <w:spacing w:val="-29"/>
            </w:rPr>
            <w:t xml:space="preserve"> </w:t>
          </w:r>
          <w:r>
            <w:t>Información</w:t>
          </w:r>
          <w:r>
            <w:rPr>
              <w:spacing w:val="-3"/>
            </w:rPr>
            <w:t xml:space="preserve"> </w:t>
          </w:r>
          <w:r>
            <w:t>Pública</w:t>
          </w:r>
          <w:r>
            <w:tab/>
          </w:r>
          <w:r w:rsidR="001768B9">
            <w:rPr>
              <w:sz w:val="24"/>
            </w:rPr>
            <w:t>13</w:t>
          </w:r>
        </w:p>
        <w:p w:rsidR="008A1F37" w:rsidRDefault="000A566D">
          <w:pPr>
            <w:pStyle w:val="TDC1"/>
            <w:numPr>
              <w:ilvl w:val="0"/>
              <w:numId w:val="18"/>
            </w:numPr>
            <w:tabs>
              <w:tab w:val="left" w:pos="1129"/>
              <w:tab w:val="left" w:pos="1130"/>
              <w:tab w:val="left" w:leader="dot" w:pos="8936"/>
            </w:tabs>
            <w:spacing w:before="135"/>
            <w:ind w:left="1130" w:hanging="521"/>
            <w:jc w:val="left"/>
          </w:pPr>
          <w:hyperlink w:anchor="_TOC_250000" w:history="1">
            <w:r w:rsidR="003504D8">
              <w:t>PLAZOS ESTABLECIDOS POR</w:t>
            </w:r>
            <w:r w:rsidR="003504D8">
              <w:rPr>
                <w:spacing w:val="-12"/>
              </w:rPr>
              <w:t xml:space="preserve"> </w:t>
            </w:r>
            <w:r w:rsidR="003504D8">
              <w:t>LA</w:t>
            </w:r>
            <w:r w:rsidR="003504D8">
              <w:rPr>
                <w:spacing w:val="-4"/>
              </w:rPr>
              <w:t xml:space="preserve"> </w:t>
            </w:r>
            <w:r w:rsidR="00D72CF8">
              <w:t>LEY……………………</w:t>
            </w:r>
            <w:r w:rsidR="000C22A5">
              <w:t>…</w:t>
            </w:r>
            <w:r w:rsidR="00D72CF8">
              <w:t>……………</w:t>
            </w:r>
            <w:r w:rsidR="00BD5C0C">
              <w:t>..</w:t>
            </w:r>
            <w:r w:rsidR="00D72CF8">
              <w:t>15</w:t>
            </w:r>
          </w:hyperlink>
        </w:p>
      </w:sdtContent>
    </w:sdt>
    <w:p w:rsidR="008A1F37" w:rsidRDefault="008A1F37">
      <w:pPr>
        <w:sectPr w:rsidR="008A1F37" w:rsidSect="008A1E61">
          <w:headerReference w:type="default" r:id="rId11"/>
          <w:footerReference w:type="default" r:id="rId12"/>
          <w:pgSz w:w="12240" w:h="15840"/>
          <w:pgMar w:top="2300" w:right="320" w:bottom="1660" w:left="1160" w:header="288" w:footer="1464" w:gutter="0"/>
          <w:cols w:space="720"/>
          <w:docGrid w:linePitch="299"/>
        </w:sectPr>
      </w:pPr>
    </w:p>
    <w:p w:rsidR="008A1F37" w:rsidRDefault="003504D8">
      <w:pPr>
        <w:pStyle w:val="Ttulo1"/>
        <w:numPr>
          <w:ilvl w:val="0"/>
          <w:numId w:val="17"/>
        </w:numPr>
        <w:tabs>
          <w:tab w:val="left" w:pos="970"/>
        </w:tabs>
        <w:spacing w:before="168"/>
      </w:pPr>
      <w:bookmarkStart w:id="0" w:name="_TOC_250006"/>
      <w:bookmarkEnd w:id="0"/>
      <w:r>
        <w:lastRenderedPageBreak/>
        <w:t>PRESENTACIÓN</w:t>
      </w:r>
    </w:p>
    <w:p w:rsidR="008A1F37" w:rsidRDefault="000A566D">
      <w:pPr>
        <w:pStyle w:val="Textoindependiente"/>
        <w:spacing w:before="4"/>
        <w:rPr>
          <w:b/>
          <w:sz w:val="31"/>
        </w:rPr>
      </w:pPr>
      <w:r>
        <w:pict>
          <v:group id="_x0000_s1172" style="position:absolute;margin-left:553.1pt;margin-top:.1pt;width:37.6pt;height:37.7pt;z-index:251641856;mso-position-horizontal-relative:page" coordorigin="11062,-73" coordsize="752,754">
            <v:shape id="_x0000_s1174" style="position:absolute;left:11061;top:-73;width:752;height:754" coordorigin="11062,-73" coordsize="752,754" path="m11437,-73r-77,8l11290,-43r-63,34l11172,37r-47,56l11092,157r-23,70l11062,303r7,77l11092,451r33,64l11172,571r55,45l11290,651r70,22l11437,681r76,-8l11583,651r64,-35l11703,571r46,-56l11783,451r22,-71l11813,303r-8,-76l11783,157r-34,-64l11703,37r-56,-46l11583,-43r-70,-22l11437,-73xe" fillcolor="#6c8539" stroked="f">
              <v:path arrowok="t"/>
            </v:shape>
            <v:shape id="_x0000_s1173" type="#_x0000_t202" style="position:absolute;left:11061;top:-73;width:752;height:754" filled="f" stroked="f">
              <v:textbox inset="0,0,0,0">
                <w:txbxContent>
                  <w:p w:rsidR="003C78E4" w:rsidRDefault="003C78E4">
                    <w:pPr>
                      <w:spacing w:before="189"/>
                      <w:ind w:left="112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</w:p>
    <w:p w:rsidR="008A1F37" w:rsidRDefault="003504D8">
      <w:pPr>
        <w:pStyle w:val="Textoindependiente"/>
        <w:spacing w:line="273" w:lineRule="auto"/>
        <w:ind w:left="542" w:right="1192"/>
      </w:pPr>
      <w:r>
        <w:t>La Ley General de Libre Acceso a la Información Pública No. 200-04 establece que toda persona tiene derecho a solicitar y recibir información completa, veraz, adecuada y oportuna de cualquier órgano del Estado Dominicano, de sociedades Anónimas o compañías por acciones con participación estatal.</w:t>
      </w:r>
    </w:p>
    <w:p w:rsidR="008A1F37" w:rsidRDefault="008A1F37">
      <w:pPr>
        <w:pStyle w:val="Textoindependiente"/>
        <w:spacing w:before="3"/>
        <w:rPr>
          <w:sz w:val="20"/>
        </w:rPr>
      </w:pPr>
    </w:p>
    <w:p w:rsidR="008A1F37" w:rsidRDefault="003504D8">
      <w:pPr>
        <w:pStyle w:val="Textoindependiente"/>
        <w:spacing w:before="93" w:line="276" w:lineRule="auto"/>
        <w:ind w:left="542" w:right="1265"/>
        <w:jc w:val="both"/>
      </w:pPr>
      <w:r>
        <w:t>Dicha Ley, fue promulgada en fecha 13 de julio del 2004, mientras que el Decreto No. 130-05, que establece su reglamentación de aplicación, fue emitido en fecha 25 de</w:t>
      </w:r>
      <w:r>
        <w:rPr>
          <w:spacing w:val="-7"/>
        </w:rPr>
        <w:t xml:space="preserve"> </w:t>
      </w:r>
      <w:r>
        <w:t>febrero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2005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orígenes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fundamentan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fuentes</w:t>
      </w:r>
      <w:r>
        <w:rPr>
          <w:spacing w:val="-7"/>
        </w:rPr>
        <w:t xml:space="preserve"> </w:t>
      </w:r>
      <w:r>
        <w:t>de derecho:</w:t>
      </w:r>
    </w:p>
    <w:p w:rsidR="008A1F37" w:rsidRDefault="008A1F37">
      <w:pPr>
        <w:pStyle w:val="Textoindependiente"/>
        <w:spacing w:before="4"/>
        <w:rPr>
          <w:sz w:val="26"/>
        </w:rPr>
      </w:pPr>
    </w:p>
    <w:p w:rsidR="008A1F37" w:rsidRDefault="003504D8">
      <w:pPr>
        <w:pStyle w:val="Prrafodelista"/>
        <w:numPr>
          <w:ilvl w:val="1"/>
          <w:numId w:val="17"/>
        </w:numPr>
        <w:tabs>
          <w:tab w:val="left" w:pos="1250"/>
        </w:tabs>
        <w:spacing w:line="280" w:lineRule="auto"/>
        <w:ind w:right="1349"/>
        <w:jc w:val="both"/>
        <w:rPr>
          <w:sz w:val="24"/>
        </w:rPr>
      </w:pPr>
      <w:r>
        <w:rPr>
          <w:sz w:val="24"/>
        </w:rPr>
        <w:t xml:space="preserve">La Declaración Universal de Derechos Humanos, que establece que </w:t>
      </w:r>
      <w:r>
        <w:rPr>
          <w:spacing w:val="2"/>
          <w:sz w:val="24"/>
        </w:rPr>
        <w:t>"</w:t>
      </w:r>
      <w:r>
        <w:rPr>
          <w:i/>
          <w:spacing w:val="2"/>
          <w:sz w:val="24"/>
        </w:rPr>
        <w:t xml:space="preserve">Todo </w:t>
      </w:r>
      <w:r>
        <w:rPr>
          <w:i/>
          <w:sz w:val="24"/>
        </w:rPr>
        <w:t>individuo tiene derecho a la libertad de opinión 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expresión</w:t>
      </w:r>
      <w:r>
        <w:rPr>
          <w:sz w:val="24"/>
        </w:rPr>
        <w:t>".</w:t>
      </w:r>
    </w:p>
    <w:p w:rsidR="008A1F37" w:rsidRDefault="008A1F37">
      <w:pPr>
        <w:pStyle w:val="Textoindependiente"/>
        <w:spacing w:before="11"/>
        <w:rPr>
          <w:sz w:val="25"/>
        </w:rPr>
      </w:pPr>
    </w:p>
    <w:p w:rsidR="008A1F37" w:rsidRDefault="003504D8">
      <w:pPr>
        <w:pStyle w:val="Prrafodelista"/>
        <w:numPr>
          <w:ilvl w:val="1"/>
          <w:numId w:val="17"/>
        </w:numPr>
        <w:tabs>
          <w:tab w:val="left" w:pos="1250"/>
        </w:tabs>
        <w:spacing w:line="280" w:lineRule="auto"/>
        <w:ind w:right="1332"/>
        <w:jc w:val="both"/>
        <w:rPr>
          <w:sz w:val="24"/>
        </w:rPr>
      </w:pPr>
      <w:r>
        <w:rPr>
          <w:sz w:val="24"/>
        </w:rPr>
        <w:t xml:space="preserve">Pacto Internacional de Derechos Civiles y Políticos que expresa: </w:t>
      </w:r>
      <w:r>
        <w:rPr>
          <w:spacing w:val="3"/>
          <w:sz w:val="24"/>
        </w:rPr>
        <w:t>"</w:t>
      </w:r>
      <w:r>
        <w:rPr>
          <w:i/>
          <w:spacing w:val="3"/>
          <w:sz w:val="24"/>
        </w:rPr>
        <w:t xml:space="preserve">Toda </w:t>
      </w:r>
      <w:r>
        <w:rPr>
          <w:i/>
          <w:sz w:val="24"/>
        </w:rPr>
        <w:t>persona tiene derecho a la libertad 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expresión</w:t>
      </w:r>
      <w:r>
        <w:rPr>
          <w:sz w:val="24"/>
        </w:rPr>
        <w:t>".</w:t>
      </w:r>
    </w:p>
    <w:p w:rsidR="008A1F37" w:rsidRDefault="008A1F37">
      <w:pPr>
        <w:pStyle w:val="Textoindependiente"/>
        <w:spacing w:before="3"/>
        <w:rPr>
          <w:sz w:val="26"/>
        </w:rPr>
      </w:pPr>
    </w:p>
    <w:p w:rsidR="008A1F37" w:rsidRDefault="003504D8">
      <w:pPr>
        <w:pStyle w:val="Prrafodelista"/>
        <w:numPr>
          <w:ilvl w:val="1"/>
          <w:numId w:val="17"/>
        </w:numPr>
        <w:tabs>
          <w:tab w:val="left" w:pos="1250"/>
        </w:tabs>
        <w:spacing w:line="276" w:lineRule="auto"/>
        <w:ind w:right="1256"/>
        <w:jc w:val="both"/>
        <w:rPr>
          <w:sz w:val="24"/>
        </w:rPr>
      </w:pP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Convención</w:t>
      </w:r>
      <w:r>
        <w:rPr>
          <w:spacing w:val="-15"/>
          <w:sz w:val="24"/>
        </w:rPr>
        <w:t xml:space="preserve"> </w:t>
      </w:r>
      <w:r>
        <w:rPr>
          <w:sz w:val="24"/>
        </w:rPr>
        <w:t>Americana</w:t>
      </w:r>
      <w:r>
        <w:rPr>
          <w:spacing w:val="-17"/>
          <w:sz w:val="24"/>
        </w:rPr>
        <w:t xml:space="preserve"> </w:t>
      </w:r>
      <w:r>
        <w:rPr>
          <w:sz w:val="24"/>
        </w:rPr>
        <w:t>sobre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Derechos</w:t>
      </w:r>
      <w:r>
        <w:rPr>
          <w:spacing w:val="-16"/>
          <w:sz w:val="24"/>
        </w:rPr>
        <w:t xml:space="preserve"> </w:t>
      </w:r>
      <w:r>
        <w:rPr>
          <w:sz w:val="24"/>
        </w:rPr>
        <w:t>Humanos,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declara</w:t>
      </w:r>
      <w:r>
        <w:rPr>
          <w:spacing w:val="-16"/>
          <w:sz w:val="24"/>
        </w:rPr>
        <w:t xml:space="preserve"> </w:t>
      </w:r>
      <w:r>
        <w:rPr>
          <w:sz w:val="24"/>
        </w:rPr>
        <w:t>que: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“El acceso a la información en poder del Estado promueve la transparencia y constituye un elemento esencial para la lucha contra la corrupción y es condición indispensable para la participación ciudadana y el pleno de los Derechos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Humanos</w:t>
      </w:r>
      <w:r>
        <w:rPr>
          <w:sz w:val="24"/>
        </w:rPr>
        <w:t>".</w:t>
      </w:r>
    </w:p>
    <w:p w:rsidR="008A1F37" w:rsidRDefault="008A1F37">
      <w:pPr>
        <w:pStyle w:val="Textoindependiente"/>
        <w:spacing w:before="9"/>
        <w:rPr>
          <w:sz w:val="26"/>
        </w:rPr>
      </w:pPr>
    </w:p>
    <w:p w:rsidR="008A1F37" w:rsidRDefault="003504D8">
      <w:pPr>
        <w:pStyle w:val="Prrafodelista"/>
        <w:numPr>
          <w:ilvl w:val="1"/>
          <w:numId w:val="17"/>
        </w:numPr>
        <w:tabs>
          <w:tab w:val="left" w:pos="1250"/>
        </w:tabs>
        <w:spacing w:line="276" w:lineRule="auto"/>
        <w:ind w:right="1345"/>
        <w:jc w:val="both"/>
        <w:rPr>
          <w:sz w:val="24"/>
        </w:rPr>
      </w:pPr>
      <w:r>
        <w:rPr>
          <w:sz w:val="24"/>
        </w:rPr>
        <w:t>La Constitución de la República Dominicana, la cual establece que: "</w:t>
      </w:r>
      <w:r>
        <w:rPr>
          <w:i/>
          <w:sz w:val="24"/>
        </w:rPr>
        <w:t>Todos los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medios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información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tienen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libre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acceso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fuentes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noticiosas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oficiales y privadas, siempre que no vayan en contra del orden público o pongan en peligro la seguridad nacional</w:t>
      </w:r>
      <w:r>
        <w:rPr>
          <w:sz w:val="24"/>
        </w:rPr>
        <w:t>".</w:t>
      </w:r>
    </w:p>
    <w:p w:rsidR="008A1F37" w:rsidRDefault="008A1F37">
      <w:pPr>
        <w:spacing w:line="276" w:lineRule="auto"/>
        <w:jc w:val="both"/>
        <w:rPr>
          <w:sz w:val="24"/>
        </w:rPr>
        <w:sectPr w:rsidR="008A1F37">
          <w:pgSz w:w="12240" w:h="15840"/>
          <w:pgMar w:top="2340" w:right="320" w:bottom="1660" w:left="1160" w:header="106" w:footer="1464" w:gutter="0"/>
          <w:cols w:space="720"/>
        </w:sectPr>
      </w:pPr>
    </w:p>
    <w:p w:rsidR="008A1F37" w:rsidRDefault="000A566D">
      <w:pPr>
        <w:pStyle w:val="Textoindependiente"/>
        <w:spacing w:before="2"/>
        <w:rPr>
          <w:sz w:val="18"/>
        </w:rPr>
      </w:pPr>
      <w:r>
        <w:lastRenderedPageBreak/>
        <w:pict>
          <v:group id="_x0000_s1169" style="position:absolute;margin-left:544.55pt;margin-top:100.45pt;width:42pt;height:37.7pt;z-index:251642880;mso-position-horizontal-relative:page;mso-position-vertical-relative:page" coordorigin="10891,1994" coordsize="840,754">
            <v:shape id="_x0000_s1171" style="position:absolute;left:10891;top:1994;width:840;height:754" coordorigin="10891,1994" coordsize="840,754" path="m11311,1994r-86,8l11147,2024r-71,34l11014,2104r-52,57l10925,2224r-25,70l10891,2371r9,76l10925,2518r37,64l11014,2638r62,45l11147,2718r78,23l11311,2748r85,-7l11474,2718r71,-35l11608,2638r52,-56l11698,2518r25,-71l11731,2371r-8,-77l11698,2224r-38,-63l11608,2104r-63,-46l11474,2024r-78,-22l11311,1994xe" fillcolor="#6c8539" stroked="f">
              <v:path arrowok="t"/>
            </v:shape>
            <v:shape id="_x0000_s1170" type="#_x0000_t202" style="position:absolute;left:10891;top:1994;width:840;height:754" filled="f" stroked="f">
              <v:textbox inset="0,0,0,0">
                <w:txbxContent>
                  <w:p w:rsidR="003C78E4" w:rsidRDefault="003C78E4">
                    <w:pPr>
                      <w:spacing w:before="4"/>
                      <w:rPr>
                        <w:sz w:val="26"/>
                      </w:rPr>
                    </w:pPr>
                  </w:p>
                  <w:p w:rsidR="003C78E4" w:rsidRDefault="003C78E4">
                    <w:pPr>
                      <w:ind w:left="27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w w:val="99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8A1F37" w:rsidRDefault="003504D8">
      <w:pPr>
        <w:pStyle w:val="Ttulo1"/>
        <w:numPr>
          <w:ilvl w:val="0"/>
          <w:numId w:val="16"/>
        </w:numPr>
        <w:tabs>
          <w:tab w:val="left" w:pos="967"/>
        </w:tabs>
        <w:spacing w:before="92"/>
        <w:ind w:hanging="357"/>
      </w:pPr>
      <w:bookmarkStart w:id="1" w:name="_TOC_250005"/>
      <w:bookmarkEnd w:id="1"/>
      <w:r>
        <w:t>Misión</w:t>
      </w:r>
    </w:p>
    <w:p w:rsidR="008A1F37" w:rsidRDefault="003504D8">
      <w:pPr>
        <w:pStyle w:val="Textoindependiente"/>
        <w:spacing w:before="120"/>
        <w:ind w:left="969" w:right="510"/>
        <w:jc w:val="both"/>
      </w:pPr>
      <w:r>
        <w:t>Garantizar el libre acceso a la información pública sobre la gestión del Servicio Geológico Nacional (SGN) cumpliendo con el mandato de transparentar los actos y actividades de la institución.</w:t>
      </w:r>
    </w:p>
    <w:p w:rsidR="008A1F37" w:rsidRDefault="008A1F37">
      <w:pPr>
        <w:pStyle w:val="Textoindependiente"/>
        <w:rPr>
          <w:sz w:val="26"/>
        </w:rPr>
      </w:pPr>
    </w:p>
    <w:p w:rsidR="008A1F37" w:rsidRDefault="008A1F37">
      <w:pPr>
        <w:pStyle w:val="Textoindependiente"/>
        <w:rPr>
          <w:sz w:val="26"/>
        </w:rPr>
      </w:pPr>
    </w:p>
    <w:p w:rsidR="008A1F37" w:rsidRDefault="003504D8">
      <w:pPr>
        <w:pStyle w:val="Ttulo1"/>
        <w:numPr>
          <w:ilvl w:val="0"/>
          <w:numId w:val="16"/>
        </w:numPr>
        <w:tabs>
          <w:tab w:val="left" w:pos="970"/>
        </w:tabs>
        <w:spacing w:before="192"/>
        <w:ind w:left="969" w:hanging="360"/>
      </w:pPr>
      <w:bookmarkStart w:id="2" w:name="_TOC_250004"/>
      <w:bookmarkEnd w:id="2"/>
      <w:r>
        <w:t>Visión</w:t>
      </w:r>
    </w:p>
    <w:p w:rsidR="008A1F37" w:rsidRDefault="008A1F37">
      <w:pPr>
        <w:pStyle w:val="Textoindependiente"/>
        <w:spacing w:before="1"/>
        <w:rPr>
          <w:b/>
        </w:rPr>
      </w:pPr>
    </w:p>
    <w:p w:rsidR="008A1F37" w:rsidRDefault="003504D8">
      <w:pPr>
        <w:pStyle w:val="Textoindependiente"/>
        <w:ind w:left="969" w:right="509"/>
        <w:jc w:val="both"/>
      </w:pPr>
      <w:r>
        <w:t>Disponer para los miembros de nuestra sociedad las informaciones que sean solicitadas de acuerdo a la Ley General No. 200-04 de Libre Acceso a la Información Pública, para dar apoyo a todo lo relacionado con la transparencia en la administración pública.</w:t>
      </w:r>
    </w:p>
    <w:p w:rsidR="008A1F37" w:rsidRDefault="008A1F37">
      <w:pPr>
        <w:pStyle w:val="Textoindependiente"/>
        <w:rPr>
          <w:sz w:val="26"/>
        </w:rPr>
      </w:pPr>
    </w:p>
    <w:p w:rsidR="008A1F37" w:rsidRDefault="008A1F37">
      <w:pPr>
        <w:pStyle w:val="Textoindependiente"/>
        <w:spacing w:before="2"/>
        <w:rPr>
          <w:sz w:val="32"/>
        </w:rPr>
      </w:pPr>
    </w:p>
    <w:p w:rsidR="008A1F37" w:rsidRDefault="003504D8">
      <w:pPr>
        <w:pStyle w:val="Ttulo1"/>
        <w:numPr>
          <w:ilvl w:val="0"/>
          <w:numId w:val="16"/>
        </w:numPr>
        <w:tabs>
          <w:tab w:val="left" w:pos="967"/>
        </w:tabs>
        <w:spacing w:before="1"/>
        <w:ind w:hanging="357"/>
      </w:pPr>
      <w:bookmarkStart w:id="3" w:name="_TOC_250003"/>
      <w:bookmarkEnd w:id="3"/>
      <w:r>
        <w:t>Objetivos</w:t>
      </w:r>
    </w:p>
    <w:p w:rsidR="008A1F37" w:rsidRDefault="008A1F37">
      <w:pPr>
        <w:pStyle w:val="Textoindependiente"/>
        <w:rPr>
          <w:b/>
          <w:sz w:val="30"/>
        </w:rPr>
      </w:pPr>
    </w:p>
    <w:p w:rsidR="008A1F37" w:rsidRDefault="003504D8">
      <w:pPr>
        <w:pStyle w:val="Textoindependiente"/>
        <w:ind w:left="969" w:right="505"/>
        <w:jc w:val="both"/>
      </w:pPr>
      <w:r>
        <w:t>Mantener la garantía de poner a disposición y suministro de las informaciones a requerimiento de la Ley de Libre Acceso a la información pública a fin de dar su cumplimiento y que esta sea idónea para la sociedad, donde se garantice a la ciudadanía sus derechos de acceso a la información oportuna promoviendo con esto  la cultura de</w:t>
      </w:r>
      <w:r>
        <w:rPr>
          <w:spacing w:val="-5"/>
        </w:rPr>
        <w:t xml:space="preserve"> </w:t>
      </w:r>
      <w:r>
        <w:t>transparencia.</w:t>
      </w:r>
    </w:p>
    <w:p w:rsidR="008A1F37" w:rsidRDefault="008A1F37">
      <w:pPr>
        <w:jc w:val="both"/>
        <w:sectPr w:rsidR="008A1F37">
          <w:pgSz w:w="12240" w:h="15840"/>
          <w:pgMar w:top="2300" w:right="320" w:bottom="1660" w:left="1160" w:header="106" w:footer="1464" w:gutter="0"/>
          <w:cols w:space="720"/>
        </w:sectPr>
      </w:pPr>
    </w:p>
    <w:p w:rsidR="008A1F37" w:rsidRDefault="008A1F37">
      <w:pPr>
        <w:pStyle w:val="Textoindependiente"/>
        <w:spacing w:before="7"/>
        <w:rPr>
          <w:sz w:val="11"/>
        </w:rPr>
      </w:pPr>
    </w:p>
    <w:p w:rsidR="008A1F37" w:rsidRDefault="003504D8" w:rsidP="00F4306E">
      <w:pPr>
        <w:pStyle w:val="Textoindependiente"/>
        <w:spacing w:before="93" w:line="276" w:lineRule="auto"/>
        <w:ind w:left="542" w:right="1266"/>
        <w:jc w:val="both"/>
      </w:pPr>
      <w:r>
        <w:t>El Servicio Geológico Nacional mediante este documento da cumplimiento a lo establecido en el reglamento de la Ley General de Libre Acceso a la Información Pública, Decreto Número 130-05, el cual señala que uno de los elementos para</w:t>
      </w:r>
    </w:p>
    <w:p w:rsidR="008A1F37" w:rsidRDefault="00F4306E" w:rsidP="00F4306E">
      <w:pPr>
        <w:pStyle w:val="Textoindependiente"/>
        <w:spacing w:line="232" w:lineRule="auto"/>
        <w:ind w:left="542" w:right="1327"/>
        <w:jc w:val="both"/>
      </w:pPr>
      <w:r>
        <w:pict>
          <v:group id="_x0000_s1166" style="position:absolute;left:0;text-align:left;margin-left:553.05pt;margin-top:18.25pt;width:37.6pt;height:37.6pt;z-index:251643904;mso-position-horizontal-relative:page" coordorigin="11062,659" coordsize="752,752">
            <v:shape id="_x0000_s1168" style="position:absolute;left:11061;top:658;width:752;height:752" coordorigin="11062,659" coordsize="752,752" path="m11437,659r-77,7l11290,688r-63,34l11172,768r-47,56l11092,888r-23,70l11062,1034r7,76l11092,1181r33,63l11172,1300r55,45l11290,1380r70,22l11437,1410r76,-8l11583,1380r64,-35l11703,1300r46,-56l11783,1181r22,-71l11813,1034r-8,-76l11783,888r-34,-64l11703,768r-56,-46l11583,688r-70,-22l11437,659xe" fillcolor="#6c8539" stroked="f">
              <v:path arrowok="t"/>
            </v:shape>
            <v:shape id="_x0000_s1167" type="#_x0000_t202" style="position:absolute;left:11061;top:658;width:752;height:752" filled="f" stroked="f">
              <v:textbox inset="0,0,0,0">
                <w:txbxContent>
                  <w:p w:rsidR="003C78E4" w:rsidRDefault="003C78E4">
                    <w:pPr>
                      <w:spacing w:before="186"/>
                      <w:ind w:left="112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3504D8">
        <w:t>Estructurar la Oficina de Acceso a la información es el Manual de Procedimiento, el cual presentamos a continuación:</w:t>
      </w:r>
    </w:p>
    <w:p w:rsidR="008A1F37" w:rsidRDefault="008A1F37" w:rsidP="00F4306E">
      <w:pPr>
        <w:pStyle w:val="Textoindependiente"/>
        <w:jc w:val="both"/>
        <w:rPr>
          <w:sz w:val="20"/>
        </w:rPr>
      </w:pPr>
    </w:p>
    <w:p w:rsidR="008A1F37" w:rsidRDefault="008A1F37" w:rsidP="00F4306E">
      <w:pPr>
        <w:pStyle w:val="Textoindependiente"/>
        <w:spacing w:before="11"/>
        <w:jc w:val="both"/>
        <w:rPr>
          <w:sz w:val="23"/>
        </w:rPr>
      </w:pPr>
    </w:p>
    <w:p w:rsidR="008A1F37" w:rsidRDefault="003504D8" w:rsidP="00F4306E">
      <w:pPr>
        <w:pStyle w:val="Prrafodelista"/>
        <w:numPr>
          <w:ilvl w:val="1"/>
          <w:numId w:val="16"/>
        </w:numPr>
        <w:tabs>
          <w:tab w:val="left" w:pos="1260"/>
        </w:tabs>
        <w:spacing w:before="92"/>
        <w:ind w:hanging="357"/>
        <w:jc w:val="both"/>
        <w:rPr>
          <w:sz w:val="24"/>
        </w:rPr>
      </w:pPr>
      <w:r>
        <w:rPr>
          <w:sz w:val="24"/>
        </w:rPr>
        <w:t>Atención de solicitud de acceso a la</w:t>
      </w:r>
      <w:r>
        <w:rPr>
          <w:spacing w:val="-4"/>
          <w:sz w:val="24"/>
        </w:rPr>
        <w:t xml:space="preserve"> </w:t>
      </w:r>
      <w:r w:rsidR="00F4306E">
        <w:rPr>
          <w:sz w:val="24"/>
        </w:rPr>
        <w:t>información</w:t>
      </w:r>
    </w:p>
    <w:p w:rsidR="008A1F37" w:rsidRDefault="003504D8" w:rsidP="00F4306E">
      <w:pPr>
        <w:pStyle w:val="Prrafodelista"/>
        <w:numPr>
          <w:ilvl w:val="1"/>
          <w:numId w:val="16"/>
        </w:numPr>
        <w:tabs>
          <w:tab w:val="left" w:pos="1260"/>
        </w:tabs>
        <w:spacing w:before="42"/>
        <w:ind w:hanging="357"/>
        <w:jc w:val="both"/>
        <w:rPr>
          <w:sz w:val="24"/>
        </w:rPr>
      </w:pPr>
      <w:r>
        <w:rPr>
          <w:sz w:val="24"/>
        </w:rPr>
        <w:t>Tramitación de solicitud de 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:rsidR="008A1F37" w:rsidRDefault="003504D8" w:rsidP="00F4306E">
      <w:pPr>
        <w:pStyle w:val="Prrafodelista"/>
        <w:numPr>
          <w:ilvl w:val="1"/>
          <w:numId w:val="16"/>
        </w:numPr>
        <w:tabs>
          <w:tab w:val="left" w:pos="1262"/>
        </w:tabs>
        <w:spacing w:before="40"/>
        <w:ind w:left="1262" w:hanging="360"/>
        <w:jc w:val="both"/>
        <w:rPr>
          <w:sz w:val="24"/>
        </w:rPr>
      </w:pPr>
      <w:r>
        <w:rPr>
          <w:sz w:val="24"/>
        </w:rPr>
        <w:t>Rechazo de solicitud de acceso a la</w:t>
      </w:r>
      <w:r>
        <w:rPr>
          <w:spacing w:val="-5"/>
          <w:sz w:val="24"/>
        </w:rPr>
        <w:t xml:space="preserve"> </w:t>
      </w:r>
      <w:r>
        <w:rPr>
          <w:sz w:val="24"/>
        </w:rPr>
        <w:t>información.</w:t>
      </w:r>
    </w:p>
    <w:p w:rsidR="008A1F37" w:rsidRDefault="003504D8" w:rsidP="00F4306E">
      <w:pPr>
        <w:pStyle w:val="Prrafodelista"/>
        <w:numPr>
          <w:ilvl w:val="1"/>
          <w:numId w:val="16"/>
        </w:numPr>
        <w:tabs>
          <w:tab w:val="left" w:pos="1260"/>
        </w:tabs>
        <w:spacing w:before="46" w:line="276" w:lineRule="auto"/>
        <w:ind w:left="1262" w:right="1357" w:hanging="360"/>
        <w:jc w:val="both"/>
        <w:rPr>
          <w:sz w:val="24"/>
        </w:rPr>
      </w:pPr>
      <w:r>
        <w:rPr>
          <w:sz w:val="24"/>
        </w:rPr>
        <w:t>Invitación a la presentación de opiniones en proyecto de reglamentación o norma</w:t>
      </w:r>
      <w:r>
        <w:rPr>
          <w:spacing w:val="1"/>
          <w:sz w:val="24"/>
        </w:rPr>
        <w:t xml:space="preserve"> </w:t>
      </w:r>
      <w:r>
        <w:rPr>
          <w:sz w:val="24"/>
        </w:rPr>
        <w:t>propuesta.</w:t>
      </w:r>
    </w:p>
    <w:p w:rsidR="008A1F37" w:rsidRDefault="008A1F37" w:rsidP="00F4306E">
      <w:pPr>
        <w:pStyle w:val="Textoindependiente"/>
        <w:spacing w:before="5"/>
        <w:jc w:val="both"/>
        <w:rPr>
          <w:sz w:val="27"/>
        </w:rPr>
      </w:pPr>
    </w:p>
    <w:p w:rsidR="008A1F37" w:rsidRDefault="003504D8" w:rsidP="00F4306E">
      <w:pPr>
        <w:pStyle w:val="Textoindependiente"/>
        <w:spacing w:line="276" w:lineRule="auto"/>
        <w:ind w:left="542" w:right="1262"/>
        <w:jc w:val="both"/>
      </w:pPr>
      <w:r>
        <w:t>La</w:t>
      </w:r>
      <w:r>
        <w:rPr>
          <w:spacing w:val="-10"/>
        </w:rPr>
        <w:t xml:space="preserve"> </w:t>
      </w:r>
      <w:r>
        <w:t>descripción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procedimiento</w:t>
      </w:r>
      <w:r>
        <w:rPr>
          <w:spacing w:val="-11"/>
        </w:rPr>
        <w:t xml:space="preserve"> </w:t>
      </w:r>
      <w:r>
        <w:t>comprende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propósito,</w:t>
      </w:r>
      <w:r>
        <w:rPr>
          <w:spacing w:val="-10"/>
        </w:rPr>
        <w:t xml:space="preserve"> </w:t>
      </w:r>
      <w:r>
        <w:t>alcance,</w:t>
      </w:r>
      <w:r>
        <w:rPr>
          <w:spacing w:val="-9"/>
        </w:rPr>
        <w:t xml:space="preserve"> </w:t>
      </w:r>
      <w:r>
        <w:t xml:space="preserve">operaciones y referencias. Es de esperarse que mediante el Manual de Procedimientos se dé cumplimiento a lo dispuesto en la Ley General No. </w:t>
      </w:r>
      <w:r>
        <w:rPr>
          <w:spacing w:val="2"/>
        </w:rPr>
        <w:t xml:space="preserve">200-04 </w:t>
      </w:r>
      <w:r>
        <w:t>de Libre Acceso a la Información Pública y a su Reglamento, por lo que el mismo se ha adecuado y ajustado estrictamente a dichas</w:t>
      </w:r>
      <w:r>
        <w:rPr>
          <w:spacing w:val="4"/>
        </w:rPr>
        <w:t xml:space="preserve"> </w:t>
      </w:r>
      <w:r>
        <w:t>disposiciones.</w:t>
      </w:r>
    </w:p>
    <w:p w:rsidR="008A1F37" w:rsidRDefault="008A1F37" w:rsidP="00F4306E">
      <w:pPr>
        <w:pStyle w:val="Textoindependiente"/>
        <w:spacing w:before="4"/>
        <w:jc w:val="both"/>
        <w:rPr>
          <w:sz w:val="27"/>
        </w:rPr>
      </w:pPr>
    </w:p>
    <w:p w:rsidR="008A1F37" w:rsidRDefault="003504D8" w:rsidP="00F4306E">
      <w:pPr>
        <w:pStyle w:val="Textoindependiente"/>
        <w:spacing w:line="276" w:lineRule="auto"/>
        <w:ind w:left="542" w:right="1266"/>
        <w:jc w:val="both"/>
      </w:pPr>
      <w:r>
        <w:t>Asimismo, se ha querido dar cumplimiento, específicamente, a lo establecido al artículo 7, párrafo IV que obliga a cada órgano o entidad de entregar información sencilla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accesible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ciudadanos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trámites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estipula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procedimientos que éstos deben agotar para solicitar las Informaciones que</w:t>
      </w:r>
      <w:r>
        <w:rPr>
          <w:spacing w:val="-26"/>
        </w:rPr>
        <w:t xml:space="preserve"> </w:t>
      </w:r>
      <w:r>
        <w:t>requieren.</w:t>
      </w:r>
    </w:p>
    <w:p w:rsidR="008A1F37" w:rsidRDefault="008A1F37" w:rsidP="00F4306E">
      <w:pPr>
        <w:pStyle w:val="Textoindependiente"/>
        <w:spacing w:before="4"/>
        <w:jc w:val="both"/>
        <w:rPr>
          <w:sz w:val="27"/>
        </w:rPr>
      </w:pPr>
    </w:p>
    <w:p w:rsidR="008A1F37" w:rsidRDefault="003504D8" w:rsidP="00F4306E">
      <w:pPr>
        <w:pStyle w:val="Textoindependiente"/>
        <w:spacing w:line="276" w:lineRule="auto"/>
        <w:ind w:left="542" w:right="1271"/>
        <w:jc w:val="both"/>
      </w:pPr>
      <w:r>
        <w:t>Por último, recomendamos que los responsables de aplicar la Ley y el Reglamento conozcan sus respectivos contenidos para que estén en competencia de hacer las mejores interpretaciones de los mismos.</w:t>
      </w:r>
    </w:p>
    <w:p w:rsidR="008A1F37" w:rsidRDefault="008A1F37" w:rsidP="00F4306E">
      <w:pPr>
        <w:spacing w:line="276" w:lineRule="auto"/>
        <w:jc w:val="both"/>
        <w:sectPr w:rsidR="008A1F37">
          <w:pgSz w:w="12240" w:h="15840"/>
          <w:pgMar w:top="2340" w:right="320" w:bottom="1660" w:left="1160" w:header="106" w:footer="1464" w:gutter="0"/>
          <w:cols w:space="720"/>
        </w:sectPr>
      </w:pPr>
    </w:p>
    <w:p w:rsidR="008A1F37" w:rsidRDefault="008A1F37">
      <w:pPr>
        <w:pStyle w:val="Textoindependiente"/>
        <w:rPr>
          <w:sz w:val="20"/>
        </w:rPr>
      </w:pPr>
    </w:p>
    <w:p w:rsidR="008A1F37" w:rsidRDefault="008A1F37">
      <w:pPr>
        <w:pStyle w:val="Textoindependiente"/>
        <w:spacing w:before="8"/>
        <w:rPr>
          <w:sz w:val="21"/>
        </w:rPr>
      </w:pPr>
    </w:p>
    <w:p w:rsidR="008A1F37" w:rsidRDefault="000A566D">
      <w:pPr>
        <w:pStyle w:val="Ttulo1"/>
        <w:spacing w:before="92" w:after="5"/>
      </w:pPr>
      <w:r>
        <w:pict>
          <v:group id="_x0000_s1163" style="position:absolute;left:0;text-align:left;margin-left:553.05pt;margin-top:9.55pt;width:37.6pt;height:37.7pt;z-index:251644928;mso-position-horizontal-relative:page" coordorigin="11062,341" coordsize="752,754">
            <v:shape id="_x0000_s1165" style="position:absolute;left:11061;top:340;width:752;height:754" coordorigin="11062,341" coordsize="752,754" path="m11437,341r-77,7l11290,371r-63,34l11172,451r-47,56l11092,571r-23,70l11062,717r7,76l11092,864r33,64l11172,984r55,45l11290,1064r70,23l11437,1094r76,-7l11583,1064r64,-35l11703,984r46,-56l11783,864r22,-71l11813,717r-8,-76l11783,571r-34,-64l11703,451r-56,-46l11583,371r-70,-23l11437,341xe" fillcolor="#6c8539" stroked="f">
              <v:path arrowok="t"/>
            </v:shape>
            <v:shape id="_x0000_s1164" type="#_x0000_t202" style="position:absolute;left:11061;top:340;width:752;height:754" filled="f" stroked="f">
              <v:textbox inset="0,0,0,0">
                <w:txbxContent>
                  <w:p w:rsidR="003C78E4" w:rsidRDefault="003C78E4">
                    <w:pPr>
                      <w:spacing w:before="189"/>
                      <w:ind w:left="112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bookmarkStart w:id="4" w:name="_TOC_250002"/>
      <w:bookmarkEnd w:id="4"/>
      <w:r w:rsidR="003504D8">
        <w:t>2. PROCEDIMIENTOS DE OPERACIONES</w:t>
      </w:r>
    </w:p>
    <w:tbl>
      <w:tblPr>
        <w:tblStyle w:val="TableNormal"/>
        <w:tblW w:w="0" w:type="auto"/>
        <w:tblInd w:w="5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2312"/>
      </w:tblGrid>
      <w:tr w:rsidR="008A1F37">
        <w:trPr>
          <w:trHeight w:val="558"/>
        </w:trPr>
        <w:tc>
          <w:tcPr>
            <w:tcW w:w="6517" w:type="dxa"/>
          </w:tcPr>
          <w:p w:rsidR="008A1F37" w:rsidRDefault="003504D8">
            <w:pPr>
              <w:pStyle w:val="TableParagraph"/>
              <w:spacing w:before="12" w:line="275" w:lineRule="exact"/>
              <w:ind w:left="10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 del procedimiento:</w:t>
            </w:r>
          </w:p>
          <w:p w:rsidR="008A1F37" w:rsidRDefault="003504D8">
            <w:pPr>
              <w:pStyle w:val="TableParagraph"/>
              <w:spacing w:line="252" w:lineRule="exact"/>
              <w:ind w:left="107" w:right="147"/>
              <w:jc w:val="center"/>
              <w:rPr>
                <w:sz w:val="24"/>
              </w:rPr>
            </w:pPr>
            <w:r>
              <w:rPr>
                <w:sz w:val="24"/>
              </w:rPr>
              <w:t>Atención de solicitud de acceso a la información pública</w:t>
            </w:r>
          </w:p>
        </w:tc>
        <w:tc>
          <w:tcPr>
            <w:tcW w:w="2312" w:type="dxa"/>
          </w:tcPr>
          <w:p w:rsidR="008A1F37" w:rsidRDefault="000A566D">
            <w:pPr>
              <w:pStyle w:val="TableParagraph"/>
              <w:spacing w:line="253" w:lineRule="exact"/>
              <w:ind w:left="806"/>
              <w:rPr>
                <w:sz w:val="24"/>
              </w:rPr>
            </w:pPr>
            <w:hyperlink r:id="rId13" w:history="1">
              <w:r w:rsidR="00400E69" w:rsidRPr="00934881">
                <w:rPr>
                  <w:rStyle w:val="Hipervnculo"/>
                  <w:sz w:val="24"/>
                </w:rPr>
                <w:t>https://www.saip.gob.do/apps/sip/?step=one</w:t>
              </w:r>
            </w:hyperlink>
            <w:r w:rsidR="00400E69">
              <w:rPr>
                <w:sz w:val="24"/>
              </w:rPr>
              <w:t xml:space="preserve">   </w:t>
            </w:r>
          </w:p>
        </w:tc>
      </w:tr>
    </w:tbl>
    <w:p w:rsidR="008A1F37" w:rsidRDefault="008A1F37">
      <w:pPr>
        <w:pStyle w:val="Textoindependiente"/>
        <w:rPr>
          <w:b/>
        </w:rPr>
      </w:pPr>
    </w:p>
    <w:p w:rsidR="008A1F37" w:rsidRDefault="003504D8">
      <w:pPr>
        <w:ind w:left="542"/>
        <w:rPr>
          <w:b/>
          <w:sz w:val="24"/>
        </w:rPr>
      </w:pPr>
      <w:r>
        <w:rPr>
          <w:b/>
          <w:sz w:val="24"/>
        </w:rPr>
        <w:t>Propósito:</w:t>
      </w:r>
    </w:p>
    <w:p w:rsidR="008A1F37" w:rsidRDefault="003504D8">
      <w:pPr>
        <w:pStyle w:val="Textoindependiente"/>
        <w:ind w:left="542" w:right="1268"/>
        <w:jc w:val="both"/>
      </w:pPr>
      <w:r>
        <w:t>Organizar la forma de atender la consulta de información que formule cualquier persona en el Servicio Geológico Nacional, y la manera de diligenciar el formulario correspondiente.</w:t>
      </w:r>
    </w:p>
    <w:p w:rsidR="008A1F37" w:rsidRDefault="008A1F37">
      <w:pPr>
        <w:pStyle w:val="Textoindependiente"/>
        <w:spacing w:before="1"/>
      </w:pPr>
    </w:p>
    <w:p w:rsidR="008A1F37" w:rsidRDefault="003504D8">
      <w:pPr>
        <w:pStyle w:val="Ttulo1"/>
      </w:pPr>
      <w:r>
        <w:t>Alcance:</w:t>
      </w:r>
    </w:p>
    <w:p w:rsidR="008A1F37" w:rsidRDefault="003504D8">
      <w:pPr>
        <w:pStyle w:val="Textoindependiente"/>
        <w:ind w:left="542" w:right="1263"/>
        <w:jc w:val="both"/>
      </w:pPr>
      <w:r>
        <w:t xml:space="preserve">Comprende desde que </w:t>
      </w:r>
      <w:r w:rsidR="003C78E4">
        <w:t>El/La Responsable de Acceso a la Información (RAI)</w:t>
      </w:r>
      <w:r>
        <w:t xml:space="preserve"> recibe al ciudadano hasta el registro de su solicitud de acceso a la información en el sistema para su tramitación.</w:t>
      </w:r>
    </w:p>
    <w:p w:rsidR="008A1F37" w:rsidRDefault="008A1F37">
      <w:pPr>
        <w:pStyle w:val="Textoindependiente"/>
      </w:pPr>
    </w:p>
    <w:p w:rsidR="008A1F37" w:rsidRDefault="003504D8">
      <w:pPr>
        <w:pStyle w:val="Ttulo1"/>
      </w:pPr>
      <w:r>
        <w:t>Operaciones:</w:t>
      </w:r>
    </w:p>
    <w:p w:rsidR="008A1F37" w:rsidRDefault="008A1F37">
      <w:pPr>
        <w:pStyle w:val="Textoindependiente"/>
        <w:rPr>
          <w:b/>
        </w:rPr>
      </w:pPr>
    </w:p>
    <w:p w:rsidR="008A1F37" w:rsidRDefault="003504D8">
      <w:pPr>
        <w:pStyle w:val="Prrafodelista"/>
        <w:numPr>
          <w:ilvl w:val="0"/>
          <w:numId w:val="15"/>
        </w:numPr>
        <w:tabs>
          <w:tab w:val="left" w:pos="866"/>
        </w:tabs>
        <w:ind w:right="1260" w:hanging="360"/>
        <w:jc w:val="both"/>
        <w:rPr>
          <w:sz w:val="24"/>
        </w:rPr>
      </w:pPr>
      <w:r>
        <w:rPr>
          <w:sz w:val="24"/>
        </w:rPr>
        <w:t xml:space="preserve">Cortesía en el servicio al ciudadano que consulta o solicita el formulario </w:t>
      </w:r>
      <w:r w:rsidR="003C78E4">
        <w:rPr>
          <w:spacing w:val="3"/>
          <w:sz w:val="24"/>
        </w:rPr>
        <w:t>del Portal Único de Solicitud de Acceso a la Información Pública</w:t>
      </w:r>
      <w:r>
        <w:rPr>
          <w:spacing w:val="3"/>
          <w:sz w:val="24"/>
        </w:rPr>
        <w:t xml:space="preserve"> </w:t>
      </w:r>
      <w:r w:rsidR="003C78E4">
        <w:rPr>
          <w:spacing w:val="3"/>
          <w:sz w:val="24"/>
        </w:rPr>
        <w:t>(SAIP)</w:t>
      </w:r>
      <w:r w:rsidR="003C78E4">
        <w:rPr>
          <w:sz w:val="24"/>
        </w:rPr>
        <w:t xml:space="preserve"> </w:t>
      </w:r>
      <w:r>
        <w:rPr>
          <w:sz w:val="24"/>
        </w:rPr>
        <w:t xml:space="preserve">y  se  le  explica  </w:t>
      </w:r>
      <w:r w:rsidR="003C78E4">
        <w:rPr>
          <w:sz w:val="24"/>
        </w:rPr>
        <w:t>como</w:t>
      </w:r>
      <w:r>
        <w:rPr>
          <w:sz w:val="24"/>
        </w:rPr>
        <w:t xml:space="preserve"> completar todas las informaciones</w:t>
      </w:r>
      <w:r>
        <w:rPr>
          <w:spacing w:val="-5"/>
          <w:sz w:val="24"/>
        </w:rPr>
        <w:t xml:space="preserve"> </w:t>
      </w:r>
      <w:r>
        <w:rPr>
          <w:sz w:val="24"/>
        </w:rPr>
        <w:t>requeridas.</w:t>
      </w:r>
    </w:p>
    <w:p w:rsidR="008A1F37" w:rsidRDefault="008A1F37">
      <w:pPr>
        <w:pStyle w:val="Textoindependiente"/>
        <w:spacing w:before="9"/>
        <w:rPr>
          <w:sz w:val="23"/>
        </w:rPr>
      </w:pPr>
    </w:p>
    <w:p w:rsidR="008A1F37" w:rsidRDefault="003504D8">
      <w:pPr>
        <w:pStyle w:val="Prrafodelista"/>
        <w:numPr>
          <w:ilvl w:val="0"/>
          <w:numId w:val="15"/>
        </w:numPr>
        <w:tabs>
          <w:tab w:val="left" w:pos="902"/>
        </w:tabs>
        <w:spacing w:before="1"/>
        <w:ind w:right="1276" w:hanging="360"/>
        <w:jc w:val="left"/>
        <w:rPr>
          <w:sz w:val="24"/>
        </w:rPr>
      </w:pPr>
      <w:r>
        <w:rPr>
          <w:sz w:val="24"/>
        </w:rPr>
        <w:t xml:space="preserve">Recibe la solicitud de información, revisar que tenga los datos completados correctamente y </w:t>
      </w:r>
      <w:r w:rsidR="003C78E4">
        <w:rPr>
          <w:sz w:val="24"/>
        </w:rPr>
        <w:t xml:space="preserve">se le envía </w:t>
      </w:r>
      <w:r>
        <w:rPr>
          <w:sz w:val="24"/>
        </w:rPr>
        <w:t xml:space="preserve"> acuse de</w:t>
      </w:r>
      <w:r>
        <w:rPr>
          <w:spacing w:val="-4"/>
          <w:sz w:val="24"/>
        </w:rPr>
        <w:t xml:space="preserve"> </w:t>
      </w:r>
      <w:r>
        <w:rPr>
          <w:sz w:val="24"/>
        </w:rPr>
        <w:t>recibo.</w:t>
      </w:r>
    </w:p>
    <w:p w:rsidR="008A1F37" w:rsidRDefault="008A1F37">
      <w:pPr>
        <w:pStyle w:val="Textoindependiente"/>
      </w:pPr>
    </w:p>
    <w:p w:rsidR="008A1F37" w:rsidRDefault="003504D8">
      <w:pPr>
        <w:pStyle w:val="Prrafodelista"/>
        <w:numPr>
          <w:ilvl w:val="0"/>
          <w:numId w:val="15"/>
        </w:numPr>
        <w:tabs>
          <w:tab w:val="left" w:pos="900"/>
        </w:tabs>
        <w:ind w:right="1265" w:hanging="360"/>
        <w:jc w:val="both"/>
        <w:rPr>
          <w:sz w:val="24"/>
        </w:rPr>
      </w:pPr>
      <w:r>
        <w:rPr>
          <w:sz w:val="24"/>
        </w:rPr>
        <w:t xml:space="preserve">Ofrece ayuda al ciudadano y le informa sobre los trámites y procedimientos, indicándole que la ley establece hasta quince (15) días hábiles para satisfacer </w:t>
      </w:r>
      <w:r>
        <w:rPr>
          <w:spacing w:val="3"/>
          <w:sz w:val="24"/>
        </w:rPr>
        <w:t xml:space="preserve">la </w:t>
      </w:r>
      <w:r>
        <w:rPr>
          <w:sz w:val="24"/>
        </w:rPr>
        <w:t>solicitud de información.</w:t>
      </w:r>
    </w:p>
    <w:p w:rsidR="008A1F37" w:rsidRDefault="008A1F37">
      <w:pPr>
        <w:pStyle w:val="Textoindependiente"/>
      </w:pPr>
    </w:p>
    <w:p w:rsidR="008A1F37" w:rsidRDefault="003504D8">
      <w:pPr>
        <w:pStyle w:val="Prrafodelista"/>
        <w:numPr>
          <w:ilvl w:val="1"/>
          <w:numId w:val="15"/>
        </w:numPr>
        <w:tabs>
          <w:tab w:val="left" w:pos="1260"/>
        </w:tabs>
        <w:ind w:right="1261" w:hanging="360"/>
        <w:jc w:val="both"/>
        <w:rPr>
          <w:sz w:val="24"/>
        </w:rPr>
      </w:pPr>
      <w:r>
        <w:rPr>
          <w:sz w:val="24"/>
        </w:rPr>
        <w:t xml:space="preserve">Si se trata de información disponible al público le explica la </w:t>
      </w:r>
      <w:r>
        <w:rPr>
          <w:spacing w:val="2"/>
          <w:sz w:val="24"/>
        </w:rPr>
        <w:t xml:space="preserve">fuente, </w:t>
      </w:r>
      <w:r>
        <w:rPr>
          <w:sz w:val="24"/>
        </w:rPr>
        <w:t>el lugar y la forma en que puede tener acceso a dicha información, anota estos datos en la solicitud y la archiva en el expediente de solicitudes</w:t>
      </w:r>
      <w:r>
        <w:rPr>
          <w:spacing w:val="-31"/>
          <w:sz w:val="24"/>
        </w:rPr>
        <w:t xml:space="preserve"> </w:t>
      </w:r>
      <w:r>
        <w:rPr>
          <w:sz w:val="24"/>
        </w:rPr>
        <w:t>atendidas.</w:t>
      </w:r>
    </w:p>
    <w:p w:rsidR="008A1F37" w:rsidRDefault="008A1F37">
      <w:pPr>
        <w:pStyle w:val="Textoindependiente"/>
        <w:spacing w:before="9"/>
        <w:rPr>
          <w:sz w:val="23"/>
        </w:rPr>
      </w:pPr>
    </w:p>
    <w:p w:rsidR="008A1F37" w:rsidRPr="007D2BBC" w:rsidRDefault="003504D8" w:rsidP="00841B35">
      <w:pPr>
        <w:pStyle w:val="Prrafodelista"/>
        <w:numPr>
          <w:ilvl w:val="1"/>
          <w:numId w:val="15"/>
        </w:numPr>
        <w:tabs>
          <w:tab w:val="left" w:pos="1260"/>
        </w:tabs>
        <w:ind w:right="1350" w:hanging="360"/>
        <w:jc w:val="both"/>
        <w:rPr>
          <w:sz w:val="23"/>
        </w:rPr>
      </w:pPr>
      <w:r w:rsidRPr="007D2BBC">
        <w:rPr>
          <w:sz w:val="24"/>
        </w:rPr>
        <w:t>Si</w:t>
      </w:r>
      <w:r w:rsidRPr="007D2BBC">
        <w:rPr>
          <w:spacing w:val="-13"/>
          <w:sz w:val="24"/>
        </w:rPr>
        <w:t xml:space="preserve"> </w:t>
      </w:r>
      <w:r w:rsidRPr="007D2BBC">
        <w:rPr>
          <w:sz w:val="24"/>
        </w:rPr>
        <w:t>la</w:t>
      </w:r>
      <w:r w:rsidRPr="007D2BBC">
        <w:rPr>
          <w:spacing w:val="-12"/>
          <w:sz w:val="24"/>
        </w:rPr>
        <w:t xml:space="preserve"> </w:t>
      </w:r>
      <w:r w:rsidRPr="007D2BBC">
        <w:rPr>
          <w:sz w:val="24"/>
        </w:rPr>
        <w:t>información</w:t>
      </w:r>
      <w:r w:rsidRPr="007D2BBC">
        <w:rPr>
          <w:spacing w:val="-12"/>
          <w:sz w:val="24"/>
        </w:rPr>
        <w:t xml:space="preserve"> </w:t>
      </w:r>
      <w:r w:rsidRPr="007D2BBC">
        <w:rPr>
          <w:sz w:val="24"/>
        </w:rPr>
        <w:t>está</w:t>
      </w:r>
      <w:r w:rsidRPr="007D2BBC">
        <w:rPr>
          <w:spacing w:val="-14"/>
          <w:sz w:val="24"/>
        </w:rPr>
        <w:t xml:space="preserve"> </w:t>
      </w:r>
      <w:r w:rsidRPr="007D2BBC">
        <w:rPr>
          <w:sz w:val="24"/>
        </w:rPr>
        <w:t>en</w:t>
      </w:r>
      <w:r w:rsidRPr="007D2BBC">
        <w:rPr>
          <w:spacing w:val="-10"/>
          <w:sz w:val="24"/>
        </w:rPr>
        <w:t xml:space="preserve"> </w:t>
      </w:r>
      <w:r w:rsidRPr="007D2BBC">
        <w:rPr>
          <w:sz w:val="24"/>
        </w:rPr>
        <w:t>una</w:t>
      </w:r>
      <w:r w:rsidRPr="007D2BBC">
        <w:rPr>
          <w:spacing w:val="-12"/>
          <w:sz w:val="24"/>
        </w:rPr>
        <w:t xml:space="preserve"> </w:t>
      </w:r>
      <w:r w:rsidRPr="007D2BBC">
        <w:rPr>
          <w:sz w:val="24"/>
        </w:rPr>
        <w:t>página</w:t>
      </w:r>
      <w:r w:rsidRPr="007D2BBC">
        <w:rPr>
          <w:spacing w:val="-11"/>
          <w:sz w:val="24"/>
        </w:rPr>
        <w:t xml:space="preserve"> </w:t>
      </w:r>
      <w:r w:rsidRPr="007D2BBC">
        <w:rPr>
          <w:sz w:val="24"/>
        </w:rPr>
        <w:t>del</w:t>
      </w:r>
      <w:r w:rsidRPr="007D2BBC">
        <w:rPr>
          <w:spacing w:val="-11"/>
          <w:sz w:val="24"/>
        </w:rPr>
        <w:t xml:space="preserve"> </w:t>
      </w:r>
      <w:r w:rsidRPr="007D2BBC">
        <w:rPr>
          <w:sz w:val="24"/>
        </w:rPr>
        <w:t>portal</w:t>
      </w:r>
      <w:r w:rsidRPr="007D2BBC">
        <w:rPr>
          <w:spacing w:val="-11"/>
          <w:sz w:val="24"/>
        </w:rPr>
        <w:t xml:space="preserve"> </w:t>
      </w:r>
      <w:r w:rsidRPr="007D2BBC">
        <w:rPr>
          <w:sz w:val="24"/>
        </w:rPr>
        <w:t>de</w:t>
      </w:r>
      <w:r w:rsidRPr="007D2BBC">
        <w:rPr>
          <w:spacing w:val="-12"/>
          <w:sz w:val="24"/>
        </w:rPr>
        <w:t xml:space="preserve"> </w:t>
      </w:r>
      <w:r w:rsidRPr="007D2BBC">
        <w:rPr>
          <w:sz w:val="24"/>
        </w:rPr>
        <w:t>Internet,</w:t>
      </w:r>
      <w:r w:rsidRPr="007D2BBC">
        <w:rPr>
          <w:spacing w:val="-11"/>
          <w:sz w:val="24"/>
        </w:rPr>
        <w:t xml:space="preserve"> </w:t>
      </w:r>
      <w:r w:rsidR="007D2BBC" w:rsidRPr="007D2BBC">
        <w:rPr>
          <w:spacing w:val="-11"/>
          <w:sz w:val="24"/>
        </w:rPr>
        <w:t xml:space="preserve">se le envía el link, en caso que sea personal se </w:t>
      </w:r>
      <w:r w:rsidRPr="007D2BBC">
        <w:rPr>
          <w:sz w:val="24"/>
        </w:rPr>
        <w:t>le</w:t>
      </w:r>
      <w:r w:rsidRPr="007D2BBC">
        <w:rPr>
          <w:spacing w:val="-11"/>
          <w:sz w:val="24"/>
        </w:rPr>
        <w:t xml:space="preserve"> </w:t>
      </w:r>
      <w:r w:rsidRPr="007D2BBC">
        <w:rPr>
          <w:sz w:val="24"/>
        </w:rPr>
        <w:t>entrega</w:t>
      </w:r>
      <w:r w:rsidRPr="007D2BBC">
        <w:rPr>
          <w:spacing w:val="-12"/>
          <w:sz w:val="24"/>
        </w:rPr>
        <w:t xml:space="preserve"> </w:t>
      </w:r>
      <w:r w:rsidRPr="007D2BBC">
        <w:rPr>
          <w:sz w:val="24"/>
        </w:rPr>
        <w:t>la dirección en que puede acceder a ese medio para ob</w:t>
      </w:r>
      <w:r w:rsidR="007D2BBC" w:rsidRPr="007D2BBC">
        <w:rPr>
          <w:sz w:val="24"/>
        </w:rPr>
        <w:t xml:space="preserve">tener la información solicitada, luego </w:t>
      </w:r>
      <w:r w:rsidRPr="007D2BBC">
        <w:rPr>
          <w:sz w:val="24"/>
        </w:rPr>
        <w:t xml:space="preserve"> anota estos datos en </w:t>
      </w:r>
      <w:r w:rsidR="007D2BBC" w:rsidRPr="007D2BBC">
        <w:rPr>
          <w:sz w:val="24"/>
        </w:rPr>
        <w:t>el</w:t>
      </w:r>
      <w:r w:rsidRPr="007D2BBC">
        <w:rPr>
          <w:sz w:val="24"/>
        </w:rPr>
        <w:t xml:space="preserve"> </w:t>
      </w:r>
      <w:r w:rsidR="007D2BBC" w:rsidRPr="007D2BBC">
        <w:rPr>
          <w:sz w:val="24"/>
        </w:rPr>
        <w:t xml:space="preserve">Portal Único de Solicitud de Acceso a la Información Pública (SAIP) </w:t>
      </w:r>
      <w:r w:rsidR="007D2BBC">
        <w:rPr>
          <w:sz w:val="24"/>
        </w:rPr>
        <w:t>y se le cambia el estado.</w:t>
      </w:r>
    </w:p>
    <w:p w:rsidR="007D2BBC" w:rsidRPr="007D2BBC" w:rsidRDefault="007D2BBC" w:rsidP="007D2BBC">
      <w:pPr>
        <w:pStyle w:val="Prrafodelista"/>
        <w:rPr>
          <w:sz w:val="23"/>
        </w:rPr>
      </w:pPr>
    </w:p>
    <w:p w:rsidR="007D2BBC" w:rsidRDefault="007D2BBC" w:rsidP="007D2BBC">
      <w:pPr>
        <w:pStyle w:val="Prrafodelista"/>
        <w:tabs>
          <w:tab w:val="left" w:pos="1260"/>
        </w:tabs>
        <w:ind w:right="1350" w:firstLine="0"/>
        <w:jc w:val="both"/>
        <w:rPr>
          <w:sz w:val="23"/>
        </w:rPr>
      </w:pPr>
    </w:p>
    <w:p w:rsidR="007D2BBC" w:rsidRDefault="000A566D" w:rsidP="007D2BBC">
      <w:pPr>
        <w:pStyle w:val="Prrafodelista"/>
        <w:tabs>
          <w:tab w:val="left" w:pos="1260"/>
        </w:tabs>
        <w:ind w:right="1350" w:firstLine="0"/>
        <w:jc w:val="both"/>
        <w:rPr>
          <w:sz w:val="23"/>
        </w:rPr>
      </w:pPr>
      <w:r>
        <w:lastRenderedPageBreak/>
        <w:pict>
          <v:group id="_x0000_s1183" style="position:absolute;left:0;text-align:left;margin-left:558.8pt;margin-top:5.5pt;width:37.6pt;height:37.7pt;z-index:251661312;mso-position-horizontal-relative:page" coordorigin="11062,292" coordsize="752,754">
            <v:shape id="_x0000_s1184" style="position:absolute;left:11061;top:291;width:752;height:754" coordorigin="11062,292" coordsize="752,754" path="m11437,292r-77,7l11290,322r-63,34l11172,402r-47,56l11092,522r-23,70l11062,668r7,76l11092,816r33,63l11172,936r55,45l11290,1016r70,22l11437,1046r76,-8l11583,1016r64,-35l11703,936r46,-57l11783,816r22,-72l11813,668r-8,-76l11783,522r-34,-64l11703,402r-56,-46l11583,322r-70,-23l11437,292xe" fillcolor="#6c8539" stroked="f">
              <v:path arrowok="t"/>
            </v:shape>
            <v:shape id="_x0000_s1185" type="#_x0000_t202" style="position:absolute;left:11061;top:291;width:752;height:754" filled="f" stroked="f">
              <v:textbox style="mso-next-textbox:#_x0000_s1185" inset="0,0,0,0">
                <w:txbxContent>
                  <w:p w:rsidR="007D2BBC" w:rsidRDefault="007D2BBC" w:rsidP="007D2BBC">
                    <w:pPr>
                      <w:spacing w:before="189"/>
                      <w:ind w:left="112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</w:p>
    <w:p w:rsidR="007D2BBC" w:rsidRDefault="007D2BBC" w:rsidP="007D2BBC">
      <w:pPr>
        <w:pStyle w:val="Prrafodelista"/>
        <w:tabs>
          <w:tab w:val="left" w:pos="900"/>
        </w:tabs>
        <w:ind w:left="899" w:firstLine="0"/>
        <w:jc w:val="right"/>
        <w:rPr>
          <w:sz w:val="24"/>
        </w:rPr>
      </w:pPr>
    </w:p>
    <w:p w:rsidR="007D2BBC" w:rsidRDefault="007D2BBC" w:rsidP="007D2BBC">
      <w:pPr>
        <w:pStyle w:val="Prrafodelista"/>
        <w:tabs>
          <w:tab w:val="left" w:pos="900"/>
        </w:tabs>
        <w:ind w:left="899" w:firstLine="0"/>
        <w:jc w:val="center"/>
        <w:rPr>
          <w:sz w:val="24"/>
        </w:rPr>
      </w:pPr>
    </w:p>
    <w:p w:rsidR="007D2BBC" w:rsidRDefault="007D2BBC" w:rsidP="007D2BBC">
      <w:pPr>
        <w:pStyle w:val="Prrafodelista"/>
        <w:tabs>
          <w:tab w:val="left" w:pos="900"/>
        </w:tabs>
        <w:ind w:left="899" w:firstLine="0"/>
        <w:jc w:val="right"/>
        <w:rPr>
          <w:sz w:val="24"/>
        </w:rPr>
      </w:pPr>
    </w:p>
    <w:p w:rsidR="007D2BBC" w:rsidRDefault="007D2BBC" w:rsidP="007D2BBC">
      <w:pPr>
        <w:pStyle w:val="Prrafodelista"/>
        <w:tabs>
          <w:tab w:val="left" w:pos="900"/>
        </w:tabs>
        <w:ind w:left="899" w:firstLine="0"/>
        <w:jc w:val="right"/>
        <w:rPr>
          <w:sz w:val="24"/>
        </w:rPr>
      </w:pPr>
    </w:p>
    <w:p w:rsidR="007D2BBC" w:rsidRDefault="003504D8" w:rsidP="007D2BBC">
      <w:pPr>
        <w:pStyle w:val="Prrafodelista"/>
        <w:numPr>
          <w:ilvl w:val="0"/>
          <w:numId w:val="15"/>
        </w:numPr>
        <w:tabs>
          <w:tab w:val="left" w:pos="900"/>
        </w:tabs>
        <w:ind w:left="899" w:hanging="357"/>
        <w:jc w:val="both"/>
        <w:rPr>
          <w:b/>
        </w:rPr>
      </w:pPr>
      <w:r>
        <w:rPr>
          <w:sz w:val="24"/>
        </w:rPr>
        <w:t>Explica</w:t>
      </w:r>
      <w:r>
        <w:rPr>
          <w:spacing w:val="26"/>
          <w:sz w:val="24"/>
        </w:rPr>
        <w:t xml:space="preserve"> </w:t>
      </w:r>
      <w:r>
        <w:rPr>
          <w:sz w:val="24"/>
        </w:rPr>
        <w:t>que</w:t>
      </w:r>
      <w:r>
        <w:rPr>
          <w:spacing w:val="26"/>
          <w:sz w:val="24"/>
        </w:rPr>
        <w:t xml:space="preserve"> </w:t>
      </w:r>
      <w:r>
        <w:rPr>
          <w:sz w:val="24"/>
        </w:rPr>
        <w:t>en</w:t>
      </w:r>
      <w:r>
        <w:rPr>
          <w:spacing w:val="26"/>
          <w:sz w:val="24"/>
        </w:rPr>
        <w:t xml:space="preserve"> </w:t>
      </w:r>
      <w:r>
        <w:rPr>
          <w:sz w:val="24"/>
        </w:rPr>
        <w:t>caso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denegarse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25"/>
          <w:sz w:val="24"/>
        </w:rPr>
        <w:t xml:space="preserve"> </w:t>
      </w:r>
      <w:r>
        <w:rPr>
          <w:sz w:val="24"/>
        </w:rPr>
        <w:t>se</w:t>
      </w:r>
      <w:r>
        <w:rPr>
          <w:spacing w:val="30"/>
          <w:sz w:val="24"/>
        </w:rPr>
        <w:t xml:space="preserve"> </w:t>
      </w:r>
      <w:r>
        <w:rPr>
          <w:sz w:val="24"/>
        </w:rPr>
        <w:t>hará</w:t>
      </w:r>
      <w:r>
        <w:rPr>
          <w:spacing w:val="27"/>
          <w:sz w:val="24"/>
        </w:rPr>
        <w:t xml:space="preserve"> </w:t>
      </w:r>
      <w:r>
        <w:rPr>
          <w:sz w:val="24"/>
        </w:rPr>
        <w:t>por</w:t>
      </w:r>
      <w:r>
        <w:rPr>
          <w:spacing w:val="24"/>
          <w:sz w:val="24"/>
        </w:rPr>
        <w:t xml:space="preserve"> </w:t>
      </w:r>
      <w:r>
        <w:rPr>
          <w:sz w:val="24"/>
        </w:rPr>
        <w:t>escrito</w:t>
      </w:r>
      <w:r>
        <w:rPr>
          <w:spacing w:val="25"/>
          <w:sz w:val="24"/>
        </w:rPr>
        <w:t xml:space="preserve"> </w:t>
      </w:r>
      <w:r>
        <w:rPr>
          <w:sz w:val="24"/>
        </w:rPr>
        <w:t>con</w:t>
      </w:r>
      <w:r>
        <w:rPr>
          <w:spacing w:val="26"/>
          <w:sz w:val="24"/>
        </w:rPr>
        <w:t xml:space="preserve"> </w:t>
      </w:r>
      <w:r w:rsidR="007D2BBC">
        <w:rPr>
          <w:sz w:val="24"/>
        </w:rPr>
        <w:t>las</w:t>
      </w:r>
      <w:r w:rsidR="007D2BBC" w:rsidRPr="007D2BBC">
        <w:t xml:space="preserve"> razones legales de la denegatoria y se despide del ciudadano con amabilidad</w:t>
      </w:r>
      <w:r w:rsidR="007D2BBC" w:rsidRPr="007D2BBC">
        <w:rPr>
          <w:b/>
        </w:rPr>
        <w:t>.</w:t>
      </w:r>
    </w:p>
    <w:p w:rsidR="00400E69" w:rsidRDefault="00400E69" w:rsidP="00400E69">
      <w:pPr>
        <w:tabs>
          <w:tab w:val="left" w:pos="900"/>
        </w:tabs>
        <w:jc w:val="both"/>
        <w:rPr>
          <w:b/>
        </w:rPr>
      </w:pPr>
    </w:p>
    <w:p w:rsidR="00400E69" w:rsidRDefault="00400E69" w:rsidP="00400E69">
      <w:pPr>
        <w:tabs>
          <w:tab w:val="left" w:pos="900"/>
        </w:tabs>
        <w:jc w:val="both"/>
        <w:rPr>
          <w:b/>
        </w:rPr>
      </w:pPr>
    </w:p>
    <w:p w:rsidR="00400E69" w:rsidRDefault="00400E69" w:rsidP="00400E69">
      <w:pPr>
        <w:tabs>
          <w:tab w:val="left" w:pos="900"/>
        </w:tabs>
        <w:jc w:val="both"/>
        <w:rPr>
          <w:b/>
        </w:rPr>
      </w:pPr>
    </w:p>
    <w:p w:rsidR="00400E69" w:rsidRPr="00400E69" w:rsidRDefault="00400E69" w:rsidP="00400E69">
      <w:pPr>
        <w:tabs>
          <w:tab w:val="left" w:pos="900"/>
        </w:tabs>
        <w:jc w:val="both"/>
        <w:rPr>
          <w:b/>
        </w:rPr>
      </w:pPr>
      <w:r>
        <w:rPr>
          <w:b/>
        </w:rPr>
        <w:t>Referencias:</w:t>
      </w:r>
    </w:p>
    <w:p w:rsidR="008A1F37" w:rsidRDefault="008A1F37" w:rsidP="007D2BBC">
      <w:pPr>
        <w:tabs>
          <w:tab w:val="left" w:pos="900"/>
        </w:tabs>
        <w:jc w:val="both"/>
        <w:rPr>
          <w:sz w:val="24"/>
        </w:rPr>
      </w:pPr>
    </w:p>
    <w:p w:rsidR="00400E69" w:rsidRPr="00400E69" w:rsidRDefault="00400E69" w:rsidP="00400E69">
      <w:pPr>
        <w:pStyle w:val="Prrafodelista"/>
        <w:numPr>
          <w:ilvl w:val="0"/>
          <w:numId w:val="21"/>
        </w:numPr>
        <w:tabs>
          <w:tab w:val="left" w:pos="900"/>
        </w:tabs>
        <w:jc w:val="both"/>
        <w:rPr>
          <w:sz w:val="24"/>
        </w:rPr>
      </w:pPr>
      <w:r w:rsidRPr="00400E69">
        <w:rPr>
          <w:sz w:val="24"/>
        </w:rPr>
        <w:t>Ley General No. 200-04 de Libre Acceso a la Información Pública.</w:t>
      </w:r>
    </w:p>
    <w:p w:rsidR="007D2BBC" w:rsidRDefault="00400E69" w:rsidP="00400E69">
      <w:pPr>
        <w:pStyle w:val="Prrafodelista"/>
        <w:numPr>
          <w:ilvl w:val="0"/>
          <w:numId w:val="21"/>
        </w:numPr>
        <w:tabs>
          <w:tab w:val="left" w:pos="900"/>
        </w:tabs>
        <w:jc w:val="both"/>
        <w:rPr>
          <w:sz w:val="24"/>
        </w:rPr>
      </w:pPr>
      <w:r w:rsidRPr="00400E69">
        <w:rPr>
          <w:sz w:val="24"/>
        </w:rPr>
        <w:t>Reglamento de Aplicación</w:t>
      </w:r>
      <w:r>
        <w:rPr>
          <w:sz w:val="24"/>
        </w:rPr>
        <w:t>.</w:t>
      </w:r>
    </w:p>
    <w:p w:rsidR="00400E69" w:rsidRPr="00400E69" w:rsidRDefault="00400E69" w:rsidP="00400E69">
      <w:pPr>
        <w:tabs>
          <w:tab w:val="left" w:pos="900"/>
        </w:tabs>
        <w:jc w:val="both"/>
        <w:rPr>
          <w:b/>
          <w:sz w:val="24"/>
        </w:rPr>
      </w:pPr>
    </w:p>
    <w:p w:rsidR="00400E69" w:rsidRDefault="00400E69" w:rsidP="00400E69">
      <w:pPr>
        <w:tabs>
          <w:tab w:val="left" w:pos="900"/>
        </w:tabs>
        <w:jc w:val="both"/>
        <w:rPr>
          <w:b/>
          <w:sz w:val="24"/>
        </w:rPr>
      </w:pPr>
      <w:r>
        <w:rPr>
          <w:b/>
          <w:sz w:val="24"/>
        </w:rPr>
        <w:t>Documento</w:t>
      </w:r>
      <w:r w:rsidRPr="00400E69">
        <w:rPr>
          <w:b/>
          <w:sz w:val="24"/>
        </w:rPr>
        <w:t>:</w:t>
      </w:r>
    </w:p>
    <w:p w:rsidR="00400E69" w:rsidRDefault="00400E69" w:rsidP="00400E69">
      <w:pPr>
        <w:tabs>
          <w:tab w:val="left" w:pos="900"/>
        </w:tabs>
        <w:jc w:val="both"/>
        <w:rPr>
          <w:b/>
          <w:sz w:val="24"/>
        </w:rPr>
      </w:pPr>
    </w:p>
    <w:p w:rsidR="00400E69" w:rsidRPr="00400E69" w:rsidRDefault="00400E69" w:rsidP="00400E69">
      <w:pPr>
        <w:tabs>
          <w:tab w:val="left" w:pos="900"/>
        </w:tabs>
        <w:jc w:val="both"/>
        <w:rPr>
          <w:b/>
          <w:sz w:val="24"/>
        </w:rPr>
      </w:pPr>
      <w:r>
        <w:rPr>
          <w:b/>
          <w:sz w:val="24"/>
        </w:rPr>
        <w:t xml:space="preserve">   </w:t>
      </w:r>
    </w:p>
    <w:p w:rsidR="007D2BBC" w:rsidRPr="00400E69" w:rsidRDefault="00400E69" w:rsidP="00400E69">
      <w:pPr>
        <w:pStyle w:val="Prrafodelista"/>
        <w:numPr>
          <w:ilvl w:val="0"/>
          <w:numId w:val="29"/>
        </w:numPr>
        <w:tabs>
          <w:tab w:val="left" w:pos="970"/>
        </w:tabs>
        <w:ind w:right="1350"/>
        <w:rPr>
          <w:sz w:val="24"/>
        </w:rPr>
      </w:pPr>
      <w:r w:rsidRPr="00400E69">
        <w:rPr>
          <w:sz w:val="24"/>
        </w:rPr>
        <w:t xml:space="preserve">          </w:t>
      </w:r>
      <w:hyperlink r:id="rId14" w:history="1">
        <w:r w:rsidRPr="00934881">
          <w:rPr>
            <w:rStyle w:val="Hipervnculo"/>
            <w:sz w:val="24"/>
          </w:rPr>
          <w:t>https://www.saip.gob.do/apps/sip/?step=one</w:t>
        </w:r>
      </w:hyperlink>
      <w:r>
        <w:rPr>
          <w:sz w:val="24"/>
        </w:rPr>
        <w:t xml:space="preserve"> </w:t>
      </w:r>
    </w:p>
    <w:p w:rsidR="00400E69" w:rsidRDefault="00400E69" w:rsidP="00400E69">
      <w:pPr>
        <w:tabs>
          <w:tab w:val="left" w:pos="1515"/>
        </w:tabs>
        <w:jc w:val="both"/>
        <w:rPr>
          <w:sz w:val="24"/>
        </w:rPr>
      </w:pPr>
    </w:p>
    <w:p w:rsidR="007D2BBC" w:rsidRPr="00400E69" w:rsidRDefault="007D2BBC" w:rsidP="00400E69">
      <w:pPr>
        <w:rPr>
          <w:sz w:val="24"/>
        </w:rPr>
        <w:sectPr w:rsidR="007D2BBC" w:rsidRPr="00400E69">
          <w:headerReference w:type="default" r:id="rId15"/>
          <w:pgSz w:w="12240" w:h="15840"/>
          <w:pgMar w:top="2340" w:right="320" w:bottom="1660" w:left="1160" w:header="106" w:footer="1464" w:gutter="0"/>
          <w:cols w:space="720"/>
        </w:sectPr>
      </w:pPr>
    </w:p>
    <w:p w:rsidR="00F25A8C" w:rsidRDefault="00F25A8C" w:rsidP="00400E69">
      <w:pPr>
        <w:tabs>
          <w:tab w:val="left" w:pos="970"/>
        </w:tabs>
        <w:ind w:right="1350"/>
      </w:pPr>
    </w:p>
    <w:p w:rsidR="008A1F37" w:rsidRPr="00400E69" w:rsidRDefault="000A566D" w:rsidP="00400E69">
      <w:pPr>
        <w:tabs>
          <w:tab w:val="left" w:pos="970"/>
        </w:tabs>
        <w:ind w:right="1350"/>
      </w:pPr>
      <w:r>
        <w:pict>
          <v:group id="_x0000_s1160" style="position:absolute;margin-left:549.05pt;margin-top:8.6pt;width:37.6pt;height:37.7pt;z-index:251645952;mso-position-horizontal-relative:page" coordorigin="11062,292" coordsize="752,754">
            <v:shape id="_x0000_s1162" style="position:absolute;left:11061;top:291;width:752;height:754" coordorigin="11062,292" coordsize="752,754" path="m11437,292r-77,7l11290,322r-63,34l11172,402r-47,56l11092,522r-23,70l11062,668r7,76l11092,816r33,63l11172,936r55,45l11290,1016r70,22l11437,1046r76,-8l11583,1016r64,-35l11703,936r46,-57l11783,816r22,-72l11813,668r-8,-76l11783,522r-34,-64l11703,402r-56,-46l11583,322r-70,-23l11437,292xe" fillcolor="#6c8539" stroked="f">
              <v:path arrowok="t"/>
            </v:shape>
            <v:shape id="_x0000_s1161" type="#_x0000_t202" style="position:absolute;left:11061;top:291;width:752;height:754" filled="f" stroked="f">
              <v:textbox style="mso-next-textbox:#_x0000_s1161" inset="0,0,0,0">
                <w:txbxContent>
                  <w:p w:rsidR="003C78E4" w:rsidRPr="001A44A6" w:rsidRDefault="001A44A6">
                    <w:pPr>
                      <w:spacing w:before="189"/>
                      <w:ind w:left="112"/>
                      <w:rPr>
                        <w:rFonts w:ascii="Times New Roman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4"/>
                        <w:lang w:val="en-US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</w:p>
    <w:p w:rsidR="008A1F37" w:rsidRDefault="008A1F37">
      <w:pPr>
        <w:pStyle w:val="Textoindependiente"/>
        <w:spacing w:before="8"/>
      </w:pPr>
    </w:p>
    <w:p w:rsidR="008A1F37" w:rsidRDefault="003504D8">
      <w:pPr>
        <w:pStyle w:val="Ttulo1"/>
        <w:spacing w:line="274" w:lineRule="exact"/>
        <w:jc w:val="both"/>
      </w:pPr>
      <w:r>
        <w:t>Normas Vigentes:</w:t>
      </w:r>
    </w:p>
    <w:p w:rsidR="008A1F37" w:rsidRDefault="003504D8">
      <w:pPr>
        <w:pStyle w:val="Prrafodelista"/>
        <w:numPr>
          <w:ilvl w:val="0"/>
          <w:numId w:val="14"/>
        </w:numPr>
        <w:tabs>
          <w:tab w:val="left" w:pos="1261"/>
          <w:tab w:val="left" w:pos="1262"/>
        </w:tabs>
        <w:spacing w:before="3" w:line="235" w:lineRule="auto"/>
        <w:ind w:right="1340"/>
        <w:rPr>
          <w:sz w:val="24"/>
        </w:rPr>
      </w:pP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solicitudes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0"/>
          <w:sz w:val="24"/>
        </w:rPr>
        <w:t xml:space="preserve"> </w:t>
      </w:r>
      <w:r>
        <w:rPr>
          <w:sz w:val="24"/>
        </w:rPr>
        <w:t>pública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atenderán</w:t>
      </w:r>
      <w:r>
        <w:rPr>
          <w:spacing w:val="-9"/>
          <w:sz w:val="24"/>
        </w:rPr>
        <w:t xml:space="preserve"> </w:t>
      </w:r>
      <w:r>
        <w:rPr>
          <w:sz w:val="24"/>
        </w:rPr>
        <w:t>vía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 w:rsidR="002C0C61">
        <w:rPr>
          <w:spacing w:val="-12"/>
          <w:sz w:val="24"/>
        </w:rPr>
        <w:t xml:space="preserve">Responsable de Acceso </w:t>
      </w:r>
      <w:r w:rsidR="002C0C61">
        <w:rPr>
          <w:sz w:val="24"/>
        </w:rPr>
        <w:t>a la I</w:t>
      </w:r>
      <w:r w:rsidR="00F25A8C">
        <w:rPr>
          <w:sz w:val="24"/>
        </w:rPr>
        <w:t>nformación (R</w:t>
      </w:r>
      <w:r>
        <w:rPr>
          <w:sz w:val="24"/>
        </w:rPr>
        <w:t>AI), del Servicio Geológico</w:t>
      </w:r>
      <w:r>
        <w:rPr>
          <w:spacing w:val="-5"/>
          <w:sz w:val="24"/>
        </w:rPr>
        <w:t xml:space="preserve"> </w:t>
      </w:r>
      <w:r>
        <w:rPr>
          <w:sz w:val="24"/>
        </w:rPr>
        <w:t>Nacional</w:t>
      </w:r>
    </w:p>
    <w:p w:rsidR="008A1F37" w:rsidRDefault="003504D8">
      <w:pPr>
        <w:pStyle w:val="Prrafodelista"/>
        <w:numPr>
          <w:ilvl w:val="0"/>
          <w:numId w:val="14"/>
        </w:numPr>
        <w:tabs>
          <w:tab w:val="left" w:pos="1261"/>
          <w:tab w:val="left" w:pos="1262"/>
        </w:tabs>
        <w:spacing w:line="235" w:lineRule="auto"/>
        <w:ind w:right="1337"/>
        <w:rPr>
          <w:sz w:val="24"/>
        </w:rPr>
      </w:pPr>
      <w:r>
        <w:rPr>
          <w:sz w:val="24"/>
        </w:rPr>
        <w:t>El</w:t>
      </w:r>
      <w:r w:rsidR="00F25A8C">
        <w:rPr>
          <w:sz w:val="24"/>
        </w:rPr>
        <w:t xml:space="preserve"> Responsable de acceso a la I</w:t>
      </w:r>
      <w:r>
        <w:rPr>
          <w:sz w:val="24"/>
        </w:rPr>
        <w:t>nformación (RAI) tendrá dedicac</w:t>
      </w:r>
      <w:r w:rsidR="00F25A8C">
        <w:rPr>
          <w:sz w:val="24"/>
        </w:rPr>
        <w:t>ión exclusiva a las tareas</w:t>
      </w:r>
      <w:r>
        <w:rPr>
          <w:sz w:val="24"/>
        </w:rPr>
        <w:t>.</w:t>
      </w:r>
    </w:p>
    <w:p w:rsidR="008A1F37" w:rsidRDefault="003504D8">
      <w:pPr>
        <w:pStyle w:val="Prrafodelista"/>
        <w:numPr>
          <w:ilvl w:val="0"/>
          <w:numId w:val="14"/>
        </w:numPr>
        <w:tabs>
          <w:tab w:val="left" w:pos="1262"/>
        </w:tabs>
        <w:spacing w:line="232" w:lineRule="auto"/>
        <w:ind w:right="1268"/>
        <w:jc w:val="both"/>
        <w:rPr>
          <w:sz w:val="24"/>
        </w:rPr>
      </w:pPr>
      <w:r>
        <w:rPr>
          <w:sz w:val="24"/>
        </w:rPr>
        <w:t>Cualquier conducta que violente, limite, impida, restrinja y obstaculice el derecho de acceso a la información constituirá para el funcionario una falta grave en el ejercicio de sus</w:t>
      </w:r>
      <w:r>
        <w:rPr>
          <w:spacing w:val="7"/>
          <w:sz w:val="24"/>
        </w:rPr>
        <w:t xml:space="preserve"> </w:t>
      </w:r>
      <w:r>
        <w:rPr>
          <w:sz w:val="24"/>
        </w:rPr>
        <w:t>funciones.</w:t>
      </w:r>
    </w:p>
    <w:p w:rsidR="008A1F37" w:rsidRDefault="008A1F37">
      <w:pPr>
        <w:spacing w:line="232" w:lineRule="auto"/>
        <w:jc w:val="both"/>
        <w:rPr>
          <w:sz w:val="24"/>
        </w:rPr>
        <w:sectPr w:rsidR="008A1F37">
          <w:pgSz w:w="12240" w:h="15840"/>
          <w:pgMar w:top="2340" w:right="320" w:bottom="1660" w:left="1160" w:header="106" w:footer="1464" w:gutter="0"/>
          <w:cols w:space="720"/>
        </w:sectPr>
      </w:pPr>
    </w:p>
    <w:p w:rsidR="008A1F37" w:rsidRDefault="008A1F37">
      <w:pPr>
        <w:pStyle w:val="Textoindependiente"/>
        <w:rPr>
          <w:sz w:val="20"/>
        </w:rPr>
      </w:pPr>
    </w:p>
    <w:p w:rsidR="008A1F37" w:rsidRDefault="008A1F37">
      <w:pPr>
        <w:pStyle w:val="Textoindependiente"/>
        <w:rPr>
          <w:sz w:val="20"/>
        </w:rPr>
      </w:pPr>
    </w:p>
    <w:p w:rsidR="008A1F37" w:rsidRDefault="008A1F37">
      <w:pPr>
        <w:pStyle w:val="Textoindependiente"/>
        <w:rPr>
          <w:sz w:val="20"/>
        </w:rPr>
      </w:pPr>
    </w:p>
    <w:p w:rsidR="008A1F37" w:rsidRDefault="008A1F37">
      <w:pPr>
        <w:pStyle w:val="Textoindependiente"/>
        <w:spacing w:before="1"/>
        <w:rPr>
          <w:sz w:val="10"/>
        </w:rPr>
      </w:pPr>
    </w:p>
    <w:p w:rsidR="008A1F37" w:rsidRDefault="000A566D">
      <w:pPr>
        <w:tabs>
          <w:tab w:val="left" w:pos="9901"/>
        </w:tabs>
        <w:ind w:left="539"/>
        <w:rPr>
          <w:sz w:val="20"/>
        </w:rPr>
      </w:pPr>
      <w:r>
        <w:rPr>
          <w:position w:val="20"/>
          <w:sz w:val="20"/>
        </w:rPr>
      </w:r>
      <w:r>
        <w:rPr>
          <w:position w:val="20"/>
          <w:sz w:val="20"/>
        </w:rPr>
        <w:pict>
          <v:shape id="_x0000_s1193" type="#_x0000_t202" style="width:463.3pt;height:28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614"/>
                    <w:gridCol w:w="2588"/>
                  </w:tblGrid>
                  <w:tr w:rsidR="003C78E4" w:rsidTr="00E17E01">
                    <w:trPr>
                      <w:trHeight w:val="544"/>
                    </w:trPr>
                    <w:tc>
                      <w:tcPr>
                        <w:tcW w:w="6614" w:type="dxa"/>
                        <w:tcBorders>
                          <w:left w:val="single" w:sz="4" w:space="0" w:color="auto"/>
                        </w:tcBorders>
                      </w:tcPr>
                      <w:p w:rsidR="003C78E4" w:rsidRDefault="003C78E4">
                        <w:pPr>
                          <w:pStyle w:val="TableParagraph"/>
                          <w:spacing w:before="10" w:line="275" w:lineRule="exact"/>
                          <w:ind w:left="107" w:right="10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Título del procedimiento:</w:t>
                        </w:r>
                      </w:p>
                      <w:p w:rsidR="003C78E4" w:rsidRDefault="003C78E4">
                        <w:pPr>
                          <w:pStyle w:val="TableParagraph"/>
                          <w:spacing w:line="254" w:lineRule="exact"/>
                          <w:ind w:left="107" w:right="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Tramitación de solicitud de información pública</w:t>
                        </w:r>
                      </w:p>
                    </w:tc>
                    <w:tc>
                      <w:tcPr>
                        <w:tcW w:w="2588" w:type="dxa"/>
                      </w:tcPr>
                      <w:p w:rsidR="003C78E4" w:rsidRPr="001A44A6" w:rsidRDefault="000A566D" w:rsidP="001A44A6">
                        <w:pPr>
                          <w:pStyle w:val="TableParagraph"/>
                          <w:spacing w:before="10" w:line="275" w:lineRule="exact"/>
                          <w:rPr>
                            <w:b/>
                            <w:sz w:val="24"/>
                          </w:rPr>
                        </w:pPr>
                        <w:hyperlink r:id="rId16" w:history="1">
                          <w:r w:rsidR="00E17E01" w:rsidRPr="00934881">
                            <w:rPr>
                              <w:rStyle w:val="Hipervnculo"/>
                              <w:b/>
                              <w:sz w:val="24"/>
                            </w:rPr>
                            <w:t>https://www.saip.gob.do/apps/sip/?step=one     e</w:t>
                          </w:r>
                        </w:hyperlink>
                      </w:p>
                    </w:tc>
                  </w:tr>
                </w:tbl>
                <w:p w:rsidR="003C78E4" w:rsidRDefault="003C78E4">
                  <w:pPr>
                    <w:pStyle w:val="Textoindependiente"/>
                  </w:pPr>
                </w:p>
              </w:txbxContent>
            </v:textbox>
            <w10:wrap type="none"/>
            <w10:anchorlock/>
          </v:shape>
        </w:pict>
      </w:r>
      <w:r w:rsidR="003504D8">
        <w:rPr>
          <w:position w:val="20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156" style="width:37.6pt;height:37.7pt;mso-position-horizontal-relative:char;mso-position-vertical-relative:line" coordsize="752,754">
            <v:shape id="_x0000_s1158" style="position:absolute;width:752;height:754" coordsize="752,754" path="m375,l299,7,229,30,165,64r-55,46l64,166,30,230,7,300,,376r7,76l30,524r34,63l110,644r55,45l229,724r70,22l375,754r76,-8l521,724r64,-35l641,644r46,-57l721,524r23,-72l751,376r-7,-76l721,230,687,166,641,110,585,64,521,30,451,7,375,xe" fillcolor="#6c8539" stroked="f">
              <v:path arrowok="t"/>
            </v:shape>
            <v:shape id="_x0000_s1157" type="#_x0000_t202" style="position:absolute;width:752;height:754" filled="f" stroked="f">
              <v:textbox inset="0,0,0,0">
                <w:txbxContent>
                  <w:p w:rsidR="003C78E4" w:rsidRPr="001A44A6" w:rsidRDefault="001A44A6">
                    <w:pPr>
                      <w:spacing w:before="189"/>
                      <w:ind w:left="112"/>
                      <w:rPr>
                        <w:rFonts w:ascii="Times New Roman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4"/>
                        <w:lang w:val="en-US"/>
                      </w:rPr>
                      <w:t>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A1F37" w:rsidRDefault="003504D8">
      <w:pPr>
        <w:pStyle w:val="Ttulo1"/>
        <w:spacing w:before="38"/>
      </w:pPr>
      <w:r>
        <w:t>Propósito:</w:t>
      </w:r>
    </w:p>
    <w:p w:rsidR="008A1F37" w:rsidRDefault="003504D8">
      <w:pPr>
        <w:pStyle w:val="Textoindependiente"/>
        <w:ind w:left="542" w:right="1353"/>
      </w:pPr>
      <w:r>
        <w:t>Sistematizar el más amplio acceso de la solicitud de información del requirente a la entidad o funcionario responsable de la información.</w:t>
      </w:r>
    </w:p>
    <w:p w:rsidR="008A1F37" w:rsidRDefault="008A1F37">
      <w:pPr>
        <w:pStyle w:val="Textoindependiente"/>
        <w:spacing w:before="9"/>
        <w:rPr>
          <w:sz w:val="23"/>
        </w:rPr>
      </w:pPr>
    </w:p>
    <w:p w:rsidR="008A1F37" w:rsidRDefault="003504D8">
      <w:pPr>
        <w:pStyle w:val="Ttulo1"/>
      </w:pPr>
      <w:r>
        <w:t>Alcance:</w:t>
      </w:r>
    </w:p>
    <w:p w:rsidR="008A1F37" w:rsidRDefault="003504D8">
      <w:pPr>
        <w:pStyle w:val="Textoindependiente"/>
        <w:ind w:left="542" w:right="1264"/>
        <w:jc w:val="both"/>
      </w:pPr>
      <w:r>
        <w:t>Comprende desde la recepción de los expedientes de solicitudes o del registro de las solicitudes recibidas vía internet hasta la producción y entrega de la información por el funcionario responsable de la información</w:t>
      </w:r>
    </w:p>
    <w:p w:rsidR="008A1F37" w:rsidRDefault="008A1F37">
      <w:pPr>
        <w:pStyle w:val="Textoindependiente"/>
      </w:pPr>
    </w:p>
    <w:p w:rsidR="008A1F37" w:rsidRDefault="003504D8">
      <w:pPr>
        <w:pStyle w:val="Ttulo1"/>
      </w:pPr>
      <w:r>
        <w:t>Operaciones:</w:t>
      </w:r>
    </w:p>
    <w:p w:rsidR="008A1F37" w:rsidRDefault="008A1F37">
      <w:pPr>
        <w:pStyle w:val="Textoindependiente"/>
        <w:rPr>
          <w:b/>
        </w:rPr>
      </w:pPr>
    </w:p>
    <w:p w:rsidR="008A1F37" w:rsidRDefault="003504D8">
      <w:pPr>
        <w:spacing w:before="1"/>
        <w:ind w:left="542"/>
        <w:rPr>
          <w:b/>
          <w:sz w:val="24"/>
        </w:rPr>
      </w:pPr>
      <w:r>
        <w:rPr>
          <w:b/>
          <w:sz w:val="24"/>
        </w:rPr>
        <w:t>Solicitudes recibidas</w:t>
      </w:r>
    </w:p>
    <w:p w:rsidR="008A1F37" w:rsidRDefault="003504D8">
      <w:pPr>
        <w:pStyle w:val="Prrafodelista"/>
        <w:numPr>
          <w:ilvl w:val="0"/>
          <w:numId w:val="13"/>
        </w:numPr>
        <w:tabs>
          <w:tab w:val="left" w:pos="1262"/>
        </w:tabs>
        <w:ind w:right="1278"/>
        <w:rPr>
          <w:sz w:val="24"/>
        </w:rPr>
      </w:pPr>
      <w:r>
        <w:rPr>
          <w:sz w:val="24"/>
        </w:rPr>
        <w:t>Recibe las solicitudes registradas en el sistema, revisa los resúmenes de las solicitudes,</w:t>
      </w:r>
      <w:r>
        <w:rPr>
          <w:spacing w:val="-20"/>
          <w:sz w:val="24"/>
        </w:rPr>
        <w:t xml:space="preserve"> </w:t>
      </w:r>
      <w:r>
        <w:rPr>
          <w:sz w:val="24"/>
        </w:rPr>
        <w:t>determina</w:t>
      </w:r>
      <w:r>
        <w:rPr>
          <w:spacing w:val="-19"/>
          <w:sz w:val="24"/>
        </w:rPr>
        <w:t xml:space="preserve"> </w:t>
      </w:r>
      <w:r>
        <w:rPr>
          <w:sz w:val="24"/>
        </w:rPr>
        <w:t>si</w:t>
      </w:r>
      <w:r>
        <w:rPr>
          <w:spacing w:val="-20"/>
          <w:sz w:val="24"/>
        </w:rPr>
        <w:t xml:space="preserve"> </w:t>
      </w:r>
      <w:r>
        <w:rPr>
          <w:sz w:val="24"/>
        </w:rPr>
        <w:t>las</w:t>
      </w:r>
      <w:r>
        <w:rPr>
          <w:spacing w:val="-17"/>
          <w:sz w:val="24"/>
        </w:rPr>
        <w:t xml:space="preserve"> </w:t>
      </w:r>
      <w:r>
        <w:rPr>
          <w:sz w:val="24"/>
        </w:rPr>
        <w:t>informaciones</w:t>
      </w:r>
      <w:r>
        <w:rPr>
          <w:spacing w:val="-18"/>
          <w:sz w:val="24"/>
        </w:rPr>
        <w:t xml:space="preserve"> </w:t>
      </w:r>
      <w:r>
        <w:rPr>
          <w:sz w:val="24"/>
        </w:rPr>
        <w:t>que</w:t>
      </w:r>
      <w:r>
        <w:rPr>
          <w:spacing w:val="-19"/>
          <w:sz w:val="24"/>
        </w:rPr>
        <w:t xml:space="preserve"> </w:t>
      </w:r>
      <w:r>
        <w:rPr>
          <w:sz w:val="24"/>
        </w:rPr>
        <w:t>requieren</w:t>
      </w:r>
      <w:r>
        <w:rPr>
          <w:spacing w:val="-21"/>
          <w:sz w:val="24"/>
        </w:rPr>
        <w:t xml:space="preserve"> </w:t>
      </w:r>
      <w:r>
        <w:rPr>
          <w:sz w:val="24"/>
        </w:rPr>
        <w:t>están</w:t>
      </w:r>
      <w:r>
        <w:rPr>
          <w:spacing w:val="-18"/>
          <w:sz w:val="24"/>
        </w:rPr>
        <w:t xml:space="preserve"> </w:t>
      </w:r>
      <w:r>
        <w:rPr>
          <w:sz w:val="24"/>
        </w:rPr>
        <w:t>disponibles</w:t>
      </w:r>
      <w:r>
        <w:rPr>
          <w:spacing w:val="-18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7"/>
          <w:sz w:val="24"/>
        </w:rPr>
        <w:t xml:space="preserve"> </w:t>
      </w:r>
      <w:r>
        <w:rPr>
          <w:sz w:val="24"/>
        </w:rPr>
        <w:t>archivos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publicaciones</w:t>
      </w:r>
      <w:r>
        <w:rPr>
          <w:spacing w:val="-18"/>
          <w:sz w:val="24"/>
        </w:rPr>
        <w:t xml:space="preserve"> </w:t>
      </w:r>
      <w:r>
        <w:rPr>
          <w:sz w:val="24"/>
        </w:rPr>
        <w:t>y</w:t>
      </w:r>
      <w:r>
        <w:rPr>
          <w:spacing w:val="39"/>
          <w:sz w:val="24"/>
        </w:rPr>
        <w:t xml:space="preserve"> </w:t>
      </w:r>
      <w:r>
        <w:rPr>
          <w:sz w:val="24"/>
        </w:rPr>
        <w:t>hace las anotaciones debidas en el</w:t>
      </w:r>
      <w:r>
        <w:rPr>
          <w:spacing w:val="3"/>
          <w:sz w:val="24"/>
        </w:rPr>
        <w:t xml:space="preserve"> </w:t>
      </w:r>
      <w:r>
        <w:rPr>
          <w:sz w:val="24"/>
        </w:rPr>
        <w:t>sistema.</w:t>
      </w:r>
    </w:p>
    <w:p w:rsidR="008A1F37" w:rsidRDefault="008A1F37">
      <w:pPr>
        <w:pStyle w:val="Textoindependiente"/>
      </w:pPr>
    </w:p>
    <w:p w:rsidR="008A1F37" w:rsidRDefault="003504D8">
      <w:pPr>
        <w:pStyle w:val="Prrafodelista"/>
        <w:numPr>
          <w:ilvl w:val="1"/>
          <w:numId w:val="13"/>
        </w:numPr>
        <w:tabs>
          <w:tab w:val="left" w:pos="1620"/>
        </w:tabs>
        <w:ind w:right="1356" w:hanging="360"/>
        <w:jc w:val="both"/>
        <w:rPr>
          <w:sz w:val="24"/>
        </w:rPr>
      </w:pPr>
      <w:r>
        <w:rPr>
          <w:sz w:val="24"/>
        </w:rPr>
        <w:t>Si las informaciones están disponibles en las páginas de Internet atiende de inmediato la</w:t>
      </w:r>
      <w:r>
        <w:rPr>
          <w:spacing w:val="-5"/>
          <w:sz w:val="24"/>
        </w:rPr>
        <w:t xml:space="preserve"> </w:t>
      </w:r>
      <w:r>
        <w:rPr>
          <w:sz w:val="24"/>
        </w:rPr>
        <w:t>solicitud.</w:t>
      </w:r>
    </w:p>
    <w:p w:rsidR="008A1F37" w:rsidRDefault="008A1F37">
      <w:pPr>
        <w:pStyle w:val="Textoindependiente"/>
      </w:pPr>
    </w:p>
    <w:p w:rsidR="008A1F37" w:rsidRDefault="008A1F37">
      <w:pPr>
        <w:pStyle w:val="Textoindependiente"/>
      </w:pPr>
    </w:p>
    <w:p w:rsidR="008A1F37" w:rsidRDefault="003504D8">
      <w:pPr>
        <w:pStyle w:val="Prrafodelista"/>
        <w:numPr>
          <w:ilvl w:val="0"/>
          <w:numId w:val="13"/>
        </w:numPr>
        <w:tabs>
          <w:tab w:val="left" w:pos="1262"/>
        </w:tabs>
        <w:ind w:right="1261"/>
        <w:jc w:val="both"/>
        <w:rPr>
          <w:sz w:val="24"/>
        </w:rPr>
      </w:pPr>
      <w:r>
        <w:rPr>
          <w:sz w:val="24"/>
        </w:rPr>
        <w:t>Si la información corresponde a otra dependencia, remite la solicitud de información al órgano, entidad o funcionario responsable de la información, indicándole la fecha límite de entrega de la</w:t>
      </w:r>
      <w:r>
        <w:rPr>
          <w:spacing w:val="-11"/>
          <w:sz w:val="24"/>
        </w:rPr>
        <w:t xml:space="preserve"> </w:t>
      </w:r>
      <w:r>
        <w:rPr>
          <w:sz w:val="24"/>
        </w:rPr>
        <w:t>misma.</w:t>
      </w:r>
    </w:p>
    <w:p w:rsidR="008A1F37" w:rsidRDefault="008A1F37">
      <w:pPr>
        <w:pStyle w:val="Textoindependiente"/>
        <w:spacing w:before="9"/>
        <w:rPr>
          <w:sz w:val="23"/>
        </w:rPr>
      </w:pPr>
    </w:p>
    <w:p w:rsidR="008A1F37" w:rsidRDefault="003504D8">
      <w:pPr>
        <w:pStyle w:val="Prrafodelista"/>
        <w:numPr>
          <w:ilvl w:val="1"/>
          <w:numId w:val="13"/>
        </w:numPr>
        <w:tabs>
          <w:tab w:val="left" w:pos="1620"/>
        </w:tabs>
        <w:ind w:right="1265" w:hanging="360"/>
        <w:jc w:val="both"/>
        <w:rPr>
          <w:sz w:val="24"/>
        </w:rPr>
      </w:pPr>
      <w:r>
        <w:rPr>
          <w:sz w:val="24"/>
        </w:rPr>
        <w:t xml:space="preserve">Si el funcionario requiere más tiempo para reunir la información solicitada hace uso de la prorroga excepcional y lo comunica por escrito antes del vencimiento del plazo de quince (15) días, </w:t>
      </w:r>
      <w:r w:rsidR="00F25A8C">
        <w:rPr>
          <w:sz w:val="24"/>
        </w:rPr>
        <w:t>este y todos los procesos se realizan en</w:t>
      </w:r>
      <w:r>
        <w:rPr>
          <w:sz w:val="24"/>
        </w:rPr>
        <w:t xml:space="preserve"> el </w:t>
      </w:r>
      <w:r w:rsidR="00F25A8C">
        <w:rPr>
          <w:sz w:val="24"/>
        </w:rPr>
        <w:t>SAIP.</w:t>
      </w:r>
      <w:r>
        <w:rPr>
          <w:spacing w:val="-27"/>
          <w:sz w:val="24"/>
        </w:rPr>
        <w:t xml:space="preserve"> </w:t>
      </w:r>
    </w:p>
    <w:p w:rsidR="008A1F37" w:rsidRDefault="008A1F37">
      <w:pPr>
        <w:jc w:val="both"/>
        <w:rPr>
          <w:sz w:val="24"/>
        </w:rPr>
        <w:sectPr w:rsidR="008A1F37">
          <w:pgSz w:w="12240" w:h="15840"/>
          <w:pgMar w:top="2340" w:right="320" w:bottom="1660" w:left="1160" w:header="106" w:footer="1464" w:gutter="0"/>
          <w:cols w:space="720"/>
        </w:sectPr>
      </w:pPr>
    </w:p>
    <w:p w:rsidR="008A1F37" w:rsidRDefault="008A1F37">
      <w:pPr>
        <w:pStyle w:val="Textoindependiente"/>
        <w:rPr>
          <w:sz w:val="20"/>
        </w:rPr>
      </w:pPr>
    </w:p>
    <w:p w:rsidR="008A1F37" w:rsidRDefault="008A1F37">
      <w:pPr>
        <w:pStyle w:val="Textoindependiente"/>
        <w:rPr>
          <w:sz w:val="20"/>
        </w:rPr>
      </w:pPr>
    </w:p>
    <w:p w:rsidR="008A1F37" w:rsidRDefault="008A1F37">
      <w:pPr>
        <w:pStyle w:val="Textoindependiente"/>
        <w:rPr>
          <w:sz w:val="20"/>
        </w:rPr>
      </w:pPr>
    </w:p>
    <w:p w:rsidR="008A1F37" w:rsidRDefault="008A1F37">
      <w:pPr>
        <w:pStyle w:val="Textoindependiente"/>
        <w:rPr>
          <w:sz w:val="20"/>
        </w:rPr>
      </w:pPr>
    </w:p>
    <w:p w:rsidR="008A1F37" w:rsidRDefault="008A1F37">
      <w:pPr>
        <w:pStyle w:val="Textoindependiente"/>
        <w:rPr>
          <w:sz w:val="27"/>
        </w:rPr>
      </w:pPr>
    </w:p>
    <w:p w:rsidR="008A1F37" w:rsidRDefault="000A566D" w:rsidP="00F049EF">
      <w:pPr>
        <w:pStyle w:val="Ttulo1"/>
        <w:tabs>
          <w:tab w:val="left" w:pos="6374"/>
        </w:tabs>
        <w:spacing w:before="92" w:line="275" w:lineRule="exact"/>
      </w:pPr>
      <w:r>
        <w:pict>
          <v:group id="_x0000_s1153" style="position:absolute;left:0;text-align:left;margin-left:553.1pt;margin-top:-8.15pt;width:37.6pt;height:37.7pt;z-index:251646976;mso-position-horizontal-relative:page" coordorigin="11062,-163" coordsize="752,754">
            <v:shape id="_x0000_s1155" style="position:absolute;left:11061;top:-164;width:752;height:754" coordorigin="11062,-163" coordsize="752,754" path="m11437,-163r-77,7l11290,-133r-63,34l11172,-53r-47,56l11092,67r-23,70l11062,213r7,76l11092,360r33,64l11172,480r55,45l11290,560r70,23l11437,590r76,-7l11583,560r64,-35l11703,480r46,-56l11783,360r22,-71l11813,213r-8,-76l11783,67,11749,3r-46,-56l11647,-99r-64,-34l11513,-156r-76,-7xe" fillcolor="#6c8539" stroked="f">
              <v:path arrowok="t"/>
            </v:shape>
            <v:shape id="_x0000_s1154" type="#_x0000_t202" style="position:absolute;left:11061;top:-164;width:752;height:754" filled="f" stroked="f">
              <v:textbox inset="0,0,0,0">
                <w:txbxContent>
                  <w:p w:rsidR="003C78E4" w:rsidRPr="001768B9" w:rsidRDefault="001768B9">
                    <w:pPr>
                      <w:spacing w:before="196"/>
                      <w:ind w:left="114"/>
                      <w:rPr>
                        <w:rFonts w:ascii="Times New Roman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4"/>
                        <w:lang w:val="en-US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3504D8">
        <w:t>Solicitudes Pendientes de Respuestas</w:t>
      </w:r>
      <w:r w:rsidR="00F049EF">
        <w:tab/>
      </w:r>
    </w:p>
    <w:p w:rsidR="00F049EF" w:rsidRDefault="00F049EF" w:rsidP="00F049EF">
      <w:pPr>
        <w:pStyle w:val="Ttulo1"/>
        <w:tabs>
          <w:tab w:val="left" w:pos="6374"/>
        </w:tabs>
        <w:spacing w:before="92" w:line="275" w:lineRule="exact"/>
      </w:pPr>
    </w:p>
    <w:p w:rsidR="008A1F37" w:rsidRPr="00AD3BA3" w:rsidRDefault="003504D8" w:rsidP="00AD3BA3">
      <w:pPr>
        <w:pStyle w:val="Prrafodelista"/>
        <w:numPr>
          <w:ilvl w:val="0"/>
          <w:numId w:val="12"/>
        </w:numPr>
        <w:tabs>
          <w:tab w:val="left" w:pos="1262"/>
        </w:tabs>
        <w:ind w:right="1234"/>
      </w:pPr>
      <w:r>
        <w:rPr>
          <w:sz w:val="24"/>
        </w:rPr>
        <w:t>Diariamente revisa las solicitudes registradas en el sistema pendientes de responder</w:t>
      </w:r>
      <w:r w:rsidR="00AD3BA3">
        <w:rPr>
          <w:sz w:val="24"/>
        </w:rPr>
        <w:t>.</w:t>
      </w:r>
    </w:p>
    <w:p w:rsidR="00AD3BA3" w:rsidRDefault="00AD3BA3" w:rsidP="00AD3BA3">
      <w:pPr>
        <w:pStyle w:val="Prrafodelista"/>
        <w:numPr>
          <w:ilvl w:val="0"/>
          <w:numId w:val="12"/>
        </w:numPr>
        <w:tabs>
          <w:tab w:val="left" w:pos="1262"/>
        </w:tabs>
        <w:ind w:right="1234"/>
      </w:pPr>
    </w:p>
    <w:p w:rsidR="008A1F37" w:rsidRDefault="003504D8">
      <w:pPr>
        <w:pStyle w:val="Prrafodelista"/>
        <w:numPr>
          <w:ilvl w:val="1"/>
          <w:numId w:val="12"/>
        </w:numPr>
        <w:tabs>
          <w:tab w:val="left" w:pos="1620"/>
        </w:tabs>
        <w:ind w:right="1352" w:hanging="360"/>
        <w:rPr>
          <w:sz w:val="24"/>
        </w:rPr>
      </w:pPr>
      <w:r>
        <w:rPr>
          <w:sz w:val="24"/>
        </w:rPr>
        <w:t xml:space="preserve">Si las informaciones están disponibles en las páginas de Internet y </w:t>
      </w:r>
      <w:r>
        <w:rPr>
          <w:spacing w:val="3"/>
          <w:sz w:val="24"/>
        </w:rPr>
        <w:t xml:space="preserve">la </w:t>
      </w:r>
      <w:r>
        <w:rPr>
          <w:sz w:val="24"/>
        </w:rPr>
        <w:t>solicitud quedó pendiente de atender, la atiende de</w:t>
      </w:r>
      <w:r>
        <w:rPr>
          <w:spacing w:val="-21"/>
          <w:sz w:val="24"/>
        </w:rPr>
        <w:t xml:space="preserve"> </w:t>
      </w:r>
      <w:r>
        <w:rPr>
          <w:sz w:val="24"/>
        </w:rPr>
        <w:t>inmediato.</w:t>
      </w:r>
    </w:p>
    <w:p w:rsidR="008A1F37" w:rsidRDefault="008A1F37">
      <w:pPr>
        <w:pStyle w:val="Textoindependiente"/>
        <w:spacing w:before="9"/>
        <w:rPr>
          <w:sz w:val="23"/>
        </w:rPr>
      </w:pPr>
    </w:p>
    <w:p w:rsidR="008A1F37" w:rsidRDefault="008A1F37" w:rsidP="00F4306E">
      <w:pPr>
        <w:pStyle w:val="Textoindependiente"/>
        <w:jc w:val="both"/>
      </w:pPr>
    </w:p>
    <w:p w:rsidR="008A1F37" w:rsidRDefault="003504D8" w:rsidP="00F4306E">
      <w:pPr>
        <w:pStyle w:val="Prrafodelista"/>
        <w:numPr>
          <w:ilvl w:val="0"/>
          <w:numId w:val="12"/>
        </w:numPr>
        <w:tabs>
          <w:tab w:val="left" w:pos="1265"/>
        </w:tabs>
        <w:ind w:right="1235"/>
        <w:jc w:val="both"/>
        <w:rPr>
          <w:sz w:val="24"/>
        </w:rPr>
      </w:pPr>
      <w:r>
        <w:rPr>
          <w:sz w:val="24"/>
        </w:rPr>
        <w:t>Si la información corresponde a otra dependencia, remite la solicitud de información al órgano, entidad o funcionario responsable de la información, indicándole la fecha límite de entrega de la misma atendiendo a los plazos establecidos por la</w:t>
      </w:r>
      <w:r>
        <w:rPr>
          <w:spacing w:val="-1"/>
          <w:sz w:val="24"/>
        </w:rPr>
        <w:t xml:space="preserve"> </w:t>
      </w:r>
      <w:r>
        <w:rPr>
          <w:sz w:val="24"/>
        </w:rPr>
        <w:t>ley.</w:t>
      </w:r>
    </w:p>
    <w:p w:rsidR="008A1F37" w:rsidRDefault="008A1F37" w:rsidP="00F4306E">
      <w:pPr>
        <w:pStyle w:val="Textoindependiente"/>
        <w:spacing w:before="1"/>
        <w:jc w:val="both"/>
      </w:pPr>
    </w:p>
    <w:p w:rsidR="008A1F37" w:rsidRDefault="003504D8" w:rsidP="00F4306E">
      <w:pPr>
        <w:pStyle w:val="Ttulo1"/>
        <w:spacing w:before="153" w:line="274" w:lineRule="exact"/>
        <w:jc w:val="both"/>
      </w:pPr>
      <w:r>
        <w:t>Referencias:</w:t>
      </w:r>
    </w:p>
    <w:p w:rsidR="008A1F37" w:rsidRDefault="003504D8" w:rsidP="00F4306E">
      <w:pPr>
        <w:pStyle w:val="Prrafodelista"/>
        <w:numPr>
          <w:ilvl w:val="0"/>
          <w:numId w:val="14"/>
        </w:numPr>
        <w:tabs>
          <w:tab w:val="left" w:pos="1261"/>
          <w:tab w:val="left" w:pos="1262"/>
        </w:tabs>
        <w:spacing w:line="289" w:lineRule="exact"/>
        <w:jc w:val="both"/>
        <w:rPr>
          <w:sz w:val="24"/>
        </w:rPr>
      </w:pPr>
      <w:r>
        <w:rPr>
          <w:sz w:val="24"/>
        </w:rPr>
        <w:t>Ley General No. 200-04 de Libre Acceso a la Información</w:t>
      </w:r>
      <w:r>
        <w:rPr>
          <w:spacing w:val="-12"/>
          <w:sz w:val="24"/>
        </w:rPr>
        <w:t xml:space="preserve"> </w:t>
      </w:r>
      <w:r>
        <w:rPr>
          <w:sz w:val="24"/>
        </w:rPr>
        <w:t>Pública.</w:t>
      </w:r>
    </w:p>
    <w:p w:rsidR="008A1F37" w:rsidRDefault="003504D8">
      <w:pPr>
        <w:pStyle w:val="Prrafodelista"/>
        <w:numPr>
          <w:ilvl w:val="0"/>
          <w:numId w:val="14"/>
        </w:numPr>
        <w:tabs>
          <w:tab w:val="left" w:pos="1261"/>
          <w:tab w:val="left" w:pos="1262"/>
        </w:tabs>
        <w:spacing w:line="291" w:lineRule="exact"/>
        <w:rPr>
          <w:sz w:val="24"/>
        </w:rPr>
      </w:pPr>
      <w:r>
        <w:rPr>
          <w:sz w:val="24"/>
        </w:rPr>
        <w:t>Reglamento 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Aplicación.</w:t>
      </w:r>
    </w:p>
    <w:p w:rsidR="008A1F37" w:rsidRDefault="008A1F37">
      <w:pPr>
        <w:pStyle w:val="Textoindependiente"/>
        <w:spacing w:before="6"/>
      </w:pPr>
    </w:p>
    <w:p w:rsidR="008A1F37" w:rsidRDefault="003504D8">
      <w:pPr>
        <w:pStyle w:val="Ttulo1"/>
        <w:spacing w:line="275" w:lineRule="exact"/>
      </w:pPr>
      <w:r>
        <w:t>Documentos:</w:t>
      </w:r>
    </w:p>
    <w:p w:rsidR="00F1486B" w:rsidRDefault="008A6B57" w:rsidP="008A6B57">
      <w:pPr>
        <w:pStyle w:val="Prrafodelista"/>
        <w:numPr>
          <w:ilvl w:val="0"/>
          <w:numId w:val="14"/>
        </w:numPr>
        <w:tabs>
          <w:tab w:val="left" w:pos="1261"/>
          <w:tab w:val="left" w:pos="1262"/>
        </w:tabs>
        <w:spacing w:line="292" w:lineRule="exact"/>
        <w:rPr>
          <w:sz w:val="24"/>
        </w:rPr>
      </w:pPr>
      <w:r w:rsidRPr="008A6B57">
        <w:t xml:space="preserve"> </w:t>
      </w:r>
      <w:hyperlink r:id="rId17" w:history="1">
        <w:r w:rsidRPr="00934881">
          <w:rPr>
            <w:rStyle w:val="Hipervnculo"/>
            <w:sz w:val="24"/>
          </w:rPr>
          <w:t>https://www.saip.gob.do/apps/sip/?step=one</w:t>
        </w:r>
      </w:hyperlink>
      <w:r>
        <w:rPr>
          <w:sz w:val="24"/>
        </w:rPr>
        <w:t xml:space="preserve"> </w:t>
      </w:r>
    </w:p>
    <w:p w:rsidR="00F1486B" w:rsidRPr="00F1486B" w:rsidRDefault="00F1486B" w:rsidP="00F1486B"/>
    <w:p w:rsidR="00F1486B" w:rsidRDefault="00F1486B" w:rsidP="00F1486B"/>
    <w:p w:rsidR="008A1F37" w:rsidRDefault="00F4306E" w:rsidP="00F1486B">
      <w:pPr>
        <w:tabs>
          <w:tab w:val="left" w:pos="7230"/>
        </w:tabs>
        <w:rPr>
          <w:sz w:val="24"/>
        </w:rPr>
        <w:sectPr w:rsidR="008A1F37" w:rsidSect="008A6B57">
          <w:pgSz w:w="12240" w:h="15840"/>
          <w:pgMar w:top="2347" w:right="317" w:bottom="1656" w:left="1166" w:header="101" w:footer="1469" w:gutter="0"/>
          <w:cols w:space="720"/>
        </w:sectPr>
      </w:pPr>
      <w:r>
        <w:t>+</w:t>
      </w:r>
      <w:bookmarkStart w:id="5" w:name="_GoBack"/>
      <w:bookmarkEnd w:id="5"/>
      <w:r w:rsidR="00F1486B">
        <w:tab/>
      </w:r>
    </w:p>
    <w:p w:rsidR="008A1F37" w:rsidRDefault="008A1F37">
      <w:pPr>
        <w:pStyle w:val="Textoindependiente"/>
        <w:rPr>
          <w:sz w:val="20"/>
        </w:rPr>
      </w:pPr>
    </w:p>
    <w:p w:rsidR="008A1F37" w:rsidRDefault="008A1F37">
      <w:pPr>
        <w:pStyle w:val="Textoindependiente"/>
        <w:rPr>
          <w:sz w:val="20"/>
        </w:rPr>
      </w:pPr>
    </w:p>
    <w:p w:rsidR="008A1F37" w:rsidRDefault="008A1F37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5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2312"/>
      </w:tblGrid>
      <w:tr w:rsidR="008A1F37">
        <w:trPr>
          <w:trHeight w:val="558"/>
        </w:trPr>
        <w:tc>
          <w:tcPr>
            <w:tcW w:w="6517" w:type="dxa"/>
          </w:tcPr>
          <w:p w:rsidR="008A1F37" w:rsidRDefault="003504D8">
            <w:pPr>
              <w:pStyle w:val="TableParagraph"/>
              <w:spacing w:before="12" w:line="275" w:lineRule="exact"/>
              <w:ind w:left="10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 del procedimiento:</w:t>
            </w:r>
          </w:p>
          <w:p w:rsidR="008A1F37" w:rsidRDefault="003504D8">
            <w:pPr>
              <w:pStyle w:val="TableParagraph"/>
              <w:spacing w:line="252" w:lineRule="exact"/>
              <w:ind w:left="107" w:right="147"/>
              <w:jc w:val="center"/>
              <w:rPr>
                <w:sz w:val="24"/>
              </w:rPr>
            </w:pPr>
            <w:r>
              <w:rPr>
                <w:sz w:val="24"/>
              </w:rPr>
              <w:t>Rechazo de la solicitud de acceso a la información pública</w:t>
            </w:r>
          </w:p>
        </w:tc>
        <w:tc>
          <w:tcPr>
            <w:tcW w:w="2312" w:type="dxa"/>
          </w:tcPr>
          <w:p w:rsidR="008A1F37" w:rsidRDefault="000A566D">
            <w:pPr>
              <w:pStyle w:val="TableParagraph"/>
              <w:spacing w:line="253" w:lineRule="exact"/>
              <w:ind w:left="806"/>
              <w:rPr>
                <w:sz w:val="24"/>
              </w:rPr>
            </w:pPr>
            <w:hyperlink r:id="rId18" w:history="1">
              <w:r w:rsidR="00691878" w:rsidRPr="00934881">
                <w:rPr>
                  <w:rStyle w:val="Hipervnculo"/>
                  <w:sz w:val="24"/>
                </w:rPr>
                <w:t>https://www.saip.gob.do/apps/sip/?step=one</w:t>
              </w:r>
            </w:hyperlink>
            <w:r w:rsidR="00691878">
              <w:rPr>
                <w:sz w:val="24"/>
              </w:rPr>
              <w:t xml:space="preserve"> </w:t>
            </w:r>
          </w:p>
        </w:tc>
      </w:tr>
    </w:tbl>
    <w:p w:rsidR="008A1F37" w:rsidRDefault="008A1F37">
      <w:pPr>
        <w:pStyle w:val="Textoindependiente"/>
        <w:rPr>
          <w:sz w:val="16"/>
        </w:rPr>
      </w:pPr>
    </w:p>
    <w:p w:rsidR="008A1F37" w:rsidRDefault="000A566D">
      <w:pPr>
        <w:pStyle w:val="Ttulo1"/>
        <w:spacing w:before="92"/>
      </w:pPr>
      <w:r>
        <w:pict>
          <v:group id="_x0000_s1147" style="position:absolute;left:0;text-align:left;margin-left:553.1pt;margin-top:-78.25pt;width:37.6pt;height:37.7pt;z-index:251649024;mso-position-horizontal-relative:page" coordorigin="11062,-1565" coordsize="752,754">
            <v:shape id="_x0000_s1149" style="position:absolute;left:11061;top:-1565;width:752;height:754" coordorigin="11062,-1565" coordsize="752,754" path="m11437,-1565r-77,8l11290,-1535r-63,34l11172,-1455r-47,56l11092,-1335r-23,70l11062,-1189r7,77l11092,-1041r33,64l11172,-921r55,45l11290,-841r70,22l11437,-811r76,-8l11583,-841r64,-35l11703,-921r46,-56l11783,-1041r22,-71l11813,-1189r-8,-76l11783,-1335r-34,-64l11703,-1455r-56,-46l11583,-1535r-70,-22l11437,-1565xe" fillcolor="#6c8539" stroked="f">
              <v:path arrowok="t"/>
            </v:shape>
            <v:shape id="_x0000_s1148" type="#_x0000_t202" style="position:absolute;left:11061;top:-1565;width:752;height:754" filled="f" stroked="f">
              <v:textbox inset="0,0,0,0">
                <w:txbxContent>
                  <w:p w:rsidR="003C78E4" w:rsidRDefault="001768B9">
                    <w:pPr>
                      <w:spacing w:before="196"/>
                      <w:ind w:left="114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4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 w:rsidR="003504D8">
        <w:t>Propósito:</w:t>
      </w:r>
    </w:p>
    <w:p w:rsidR="008A1F37" w:rsidRDefault="003504D8">
      <w:pPr>
        <w:pStyle w:val="Textoindependiente"/>
        <w:tabs>
          <w:tab w:val="left" w:pos="1681"/>
          <w:tab w:val="left" w:pos="2188"/>
          <w:tab w:val="left" w:pos="3868"/>
          <w:tab w:val="left" w:pos="4334"/>
          <w:tab w:val="left" w:pos="6014"/>
          <w:tab w:val="left" w:pos="8233"/>
        </w:tabs>
        <w:ind w:left="611" w:right="1286" w:hanging="3"/>
      </w:pPr>
      <w:r>
        <w:t>Ordenar</w:t>
      </w:r>
      <w:r>
        <w:tab/>
        <w:t>las</w:t>
      </w:r>
      <w:r>
        <w:tab/>
        <w:t>denegaciones</w:t>
      </w:r>
      <w:r>
        <w:tab/>
        <w:t>de</w:t>
      </w:r>
      <w:r>
        <w:tab/>
        <w:t>informaciones</w:t>
      </w:r>
      <w:r>
        <w:tab/>
        <w:t xml:space="preserve">clasificadas </w:t>
      </w:r>
      <w:r>
        <w:rPr>
          <w:spacing w:val="54"/>
        </w:rPr>
        <w:t xml:space="preserve"> </w:t>
      </w:r>
      <w:r>
        <w:t>como</w:t>
      </w:r>
      <w:r>
        <w:tab/>
      </w:r>
      <w:r>
        <w:rPr>
          <w:spacing w:val="-3"/>
        </w:rPr>
        <w:t xml:space="preserve">reservadas, </w:t>
      </w:r>
      <w:r>
        <w:t>inexistentes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estén</w:t>
      </w:r>
      <w:r>
        <w:rPr>
          <w:spacing w:val="-12"/>
        </w:rPr>
        <w:t xml:space="preserve"> </w:t>
      </w:r>
      <w:r>
        <w:t>incluidas</w:t>
      </w:r>
      <w:r>
        <w:rPr>
          <w:spacing w:val="-9"/>
        </w:rPr>
        <w:t xml:space="preserve"> </w:t>
      </w:r>
      <w:r>
        <w:t>dentro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excepciones</w:t>
      </w:r>
      <w:r>
        <w:rPr>
          <w:spacing w:val="-11"/>
        </w:rPr>
        <w:t xml:space="preserve"> </w:t>
      </w:r>
      <w:r>
        <w:t>previstas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Ley.</w:t>
      </w:r>
    </w:p>
    <w:p w:rsidR="008A1F37" w:rsidRDefault="008A1F37">
      <w:pPr>
        <w:pStyle w:val="Textoindependiente"/>
        <w:spacing w:before="1"/>
      </w:pPr>
    </w:p>
    <w:p w:rsidR="008A1F37" w:rsidRDefault="003504D8">
      <w:pPr>
        <w:pStyle w:val="Ttulo1"/>
      </w:pPr>
      <w:r>
        <w:t>Alcance:</w:t>
      </w:r>
    </w:p>
    <w:p w:rsidR="008A1F37" w:rsidRDefault="003504D8">
      <w:pPr>
        <w:pStyle w:val="Textoindependiente"/>
        <w:ind w:left="542" w:right="1192"/>
      </w:pPr>
      <w:r>
        <w:t>Comprende desde la revisión de la solicitud de información hasta la comunicación del rechazo con las causales establecidas en la Ley.</w:t>
      </w:r>
    </w:p>
    <w:p w:rsidR="008A1F37" w:rsidRDefault="008A1F37">
      <w:pPr>
        <w:pStyle w:val="Textoindependiente"/>
        <w:spacing w:before="9"/>
        <w:rPr>
          <w:sz w:val="23"/>
        </w:rPr>
      </w:pPr>
    </w:p>
    <w:p w:rsidR="008A1F37" w:rsidRDefault="003504D8">
      <w:pPr>
        <w:pStyle w:val="Ttulo1"/>
      </w:pPr>
      <w:r>
        <w:t>Operaciones:</w:t>
      </w:r>
    </w:p>
    <w:p w:rsidR="008A1F37" w:rsidRDefault="008A1F37">
      <w:pPr>
        <w:pStyle w:val="Textoindependiente"/>
        <w:rPr>
          <w:b/>
        </w:rPr>
      </w:pPr>
    </w:p>
    <w:p w:rsidR="008A1F37" w:rsidRDefault="003504D8">
      <w:pPr>
        <w:ind w:left="542" w:right="1192"/>
        <w:rPr>
          <w:b/>
          <w:sz w:val="24"/>
        </w:rPr>
      </w:pPr>
      <w:r>
        <w:rPr>
          <w:b/>
          <w:sz w:val="24"/>
        </w:rPr>
        <w:t>Responsable de Acceso a la Información (RAI)</w:t>
      </w:r>
    </w:p>
    <w:p w:rsidR="008A1F37" w:rsidRDefault="008A1F37">
      <w:pPr>
        <w:pStyle w:val="Textoindependiente"/>
        <w:rPr>
          <w:b/>
        </w:rPr>
      </w:pPr>
    </w:p>
    <w:p w:rsidR="008A1F37" w:rsidRDefault="003504D8">
      <w:pPr>
        <w:pStyle w:val="Prrafodelista"/>
        <w:numPr>
          <w:ilvl w:val="0"/>
          <w:numId w:val="10"/>
        </w:numPr>
        <w:tabs>
          <w:tab w:val="left" w:pos="902"/>
        </w:tabs>
        <w:jc w:val="left"/>
        <w:rPr>
          <w:sz w:val="24"/>
        </w:rPr>
      </w:pPr>
      <w:r>
        <w:rPr>
          <w:sz w:val="24"/>
        </w:rPr>
        <w:t>Revisa las so</w:t>
      </w:r>
      <w:r w:rsidR="00691878">
        <w:rPr>
          <w:sz w:val="24"/>
        </w:rPr>
        <w:t xml:space="preserve">licitudes presentadas </w:t>
      </w:r>
      <w:r>
        <w:rPr>
          <w:sz w:val="24"/>
        </w:rPr>
        <w:t>que están en</w:t>
      </w:r>
      <w:r>
        <w:rPr>
          <w:spacing w:val="-12"/>
          <w:sz w:val="24"/>
        </w:rPr>
        <w:t xml:space="preserve"> </w:t>
      </w:r>
      <w:r>
        <w:rPr>
          <w:sz w:val="24"/>
        </w:rPr>
        <w:t>tramitación.</w:t>
      </w:r>
    </w:p>
    <w:p w:rsidR="008A1F37" w:rsidRDefault="008A1F37">
      <w:pPr>
        <w:pStyle w:val="Textoindependiente"/>
      </w:pPr>
    </w:p>
    <w:p w:rsidR="008A1F37" w:rsidRDefault="003504D8">
      <w:pPr>
        <w:pStyle w:val="Prrafodelista"/>
        <w:numPr>
          <w:ilvl w:val="1"/>
          <w:numId w:val="10"/>
        </w:numPr>
        <w:tabs>
          <w:tab w:val="left" w:pos="1186"/>
        </w:tabs>
        <w:ind w:right="1264"/>
        <w:jc w:val="both"/>
        <w:rPr>
          <w:sz w:val="24"/>
        </w:rPr>
      </w:pP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determina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oficina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es</w:t>
      </w:r>
      <w:r>
        <w:rPr>
          <w:spacing w:val="-9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entregar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no es de su competencia, envía la solicitud dentro de los tres días laborables de recibida al organismo o entidad</w:t>
      </w:r>
      <w:r>
        <w:rPr>
          <w:spacing w:val="1"/>
          <w:sz w:val="24"/>
        </w:rPr>
        <w:t xml:space="preserve"> </w:t>
      </w:r>
      <w:r>
        <w:rPr>
          <w:sz w:val="24"/>
        </w:rPr>
        <w:t>competente.</w:t>
      </w:r>
    </w:p>
    <w:p w:rsidR="008A1F37" w:rsidRDefault="008A1F37">
      <w:pPr>
        <w:pStyle w:val="Textoindependiente"/>
        <w:spacing w:before="1"/>
      </w:pPr>
    </w:p>
    <w:p w:rsidR="008A1F37" w:rsidRDefault="003504D8">
      <w:pPr>
        <w:pStyle w:val="Prrafodelista"/>
        <w:numPr>
          <w:ilvl w:val="1"/>
          <w:numId w:val="10"/>
        </w:numPr>
        <w:tabs>
          <w:tab w:val="left" w:pos="1186"/>
        </w:tabs>
        <w:ind w:right="1348"/>
        <w:jc w:val="both"/>
        <w:rPr>
          <w:sz w:val="24"/>
        </w:rPr>
      </w:pP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es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6"/>
          <w:sz w:val="24"/>
        </w:rPr>
        <w:t xml:space="preserve"> </w:t>
      </w:r>
      <w:r>
        <w:rPr>
          <w:sz w:val="24"/>
        </w:rPr>
        <w:t>solicitud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cese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reserva</w:t>
      </w:r>
      <w:r>
        <w:rPr>
          <w:spacing w:val="-13"/>
          <w:sz w:val="24"/>
        </w:rPr>
        <w:t xml:space="preserve"> </w:t>
      </w:r>
      <w:r>
        <w:rPr>
          <w:sz w:val="24"/>
        </w:rPr>
        <w:t>legal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datos,</w:t>
      </w:r>
      <w:r>
        <w:rPr>
          <w:spacing w:val="-14"/>
          <w:sz w:val="24"/>
        </w:rPr>
        <w:t xml:space="preserve"> </w:t>
      </w:r>
      <w:r>
        <w:rPr>
          <w:sz w:val="24"/>
        </w:rPr>
        <w:t>envía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las autoridades responsables para el estudio de la</w:t>
      </w:r>
      <w:r>
        <w:rPr>
          <w:spacing w:val="-13"/>
          <w:sz w:val="24"/>
        </w:rPr>
        <w:t xml:space="preserve"> </w:t>
      </w:r>
      <w:r>
        <w:rPr>
          <w:sz w:val="24"/>
        </w:rPr>
        <w:t>clasificación.</w:t>
      </w:r>
    </w:p>
    <w:p w:rsidR="008A1F37" w:rsidRDefault="008A1F37">
      <w:pPr>
        <w:pStyle w:val="Textoindependiente"/>
      </w:pPr>
    </w:p>
    <w:p w:rsidR="008A1F37" w:rsidRDefault="003504D8">
      <w:pPr>
        <w:pStyle w:val="Prrafodelista"/>
        <w:numPr>
          <w:ilvl w:val="1"/>
          <w:numId w:val="10"/>
        </w:numPr>
        <w:tabs>
          <w:tab w:val="left" w:pos="1186"/>
        </w:tabs>
        <w:ind w:right="1352"/>
        <w:jc w:val="both"/>
        <w:rPr>
          <w:sz w:val="24"/>
        </w:rPr>
      </w:pPr>
      <w:r>
        <w:rPr>
          <w:sz w:val="24"/>
        </w:rPr>
        <w:t>Si el solicitante no corrige un error en su solicitud, después de habérsele orientado y comunicado se rechaza al décimo día</w:t>
      </w:r>
      <w:r>
        <w:rPr>
          <w:spacing w:val="-5"/>
          <w:sz w:val="24"/>
        </w:rPr>
        <w:t xml:space="preserve"> </w:t>
      </w:r>
      <w:r>
        <w:rPr>
          <w:sz w:val="24"/>
        </w:rPr>
        <w:t>hábil.</w:t>
      </w:r>
    </w:p>
    <w:p w:rsidR="008A1F37" w:rsidRDefault="008A1F37">
      <w:pPr>
        <w:pStyle w:val="Textoindependiente"/>
        <w:spacing w:before="9"/>
        <w:rPr>
          <w:sz w:val="23"/>
        </w:rPr>
      </w:pPr>
    </w:p>
    <w:p w:rsidR="008A1F37" w:rsidRPr="00691878" w:rsidRDefault="003504D8" w:rsidP="00691878">
      <w:pPr>
        <w:pStyle w:val="Prrafodelista"/>
        <w:numPr>
          <w:ilvl w:val="0"/>
          <w:numId w:val="10"/>
        </w:numPr>
        <w:tabs>
          <w:tab w:val="left" w:pos="902"/>
        </w:tabs>
        <w:ind w:right="1255"/>
        <w:jc w:val="both"/>
        <w:rPr>
          <w:sz w:val="24"/>
        </w:rPr>
        <w:sectPr w:rsidR="008A1F37" w:rsidRPr="00691878">
          <w:pgSz w:w="12240" w:h="15840"/>
          <w:pgMar w:top="2340" w:right="320" w:bottom="1660" w:left="1160" w:header="106" w:footer="1464" w:gutter="0"/>
          <w:cols w:space="720"/>
        </w:sectPr>
      </w:pPr>
      <w:r w:rsidRPr="00691878">
        <w:rPr>
          <w:sz w:val="24"/>
        </w:rPr>
        <w:t>El funcionario responsable elabora co</w:t>
      </w:r>
      <w:r w:rsidR="00691878" w:rsidRPr="00691878">
        <w:rPr>
          <w:sz w:val="24"/>
        </w:rPr>
        <w:t xml:space="preserve">municación de rechazo, en el SAIP </w:t>
      </w:r>
      <w:r w:rsidRPr="00691878">
        <w:rPr>
          <w:sz w:val="24"/>
        </w:rPr>
        <w:t xml:space="preserve">explicando al solicitante, las razones previstas en la Ley que apliquen como excepciones al libre acceso de la información, en </w:t>
      </w:r>
      <w:r w:rsidR="00691878">
        <w:rPr>
          <w:sz w:val="24"/>
        </w:rPr>
        <w:t>el plazo de cinco días hábiles.</w:t>
      </w:r>
    </w:p>
    <w:p w:rsidR="008A1F37" w:rsidRDefault="008A1F37">
      <w:pPr>
        <w:pStyle w:val="Textoindependiente"/>
        <w:spacing w:before="5"/>
        <w:rPr>
          <w:sz w:val="11"/>
        </w:rPr>
      </w:pPr>
    </w:p>
    <w:p w:rsidR="008A1F37" w:rsidRDefault="000A566D">
      <w:pPr>
        <w:pStyle w:val="Prrafodelista"/>
        <w:numPr>
          <w:ilvl w:val="0"/>
          <w:numId w:val="10"/>
        </w:numPr>
        <w:tabs>
          <w:tab w:val="left" w:pos="1394"/>
        </w:tabs>
        <w:spacing w:before="92"/>
        <w:ind w:left="1394"/>
        <w:jc w:val="left"/>
        <w:rPr>
          <w:sz w:val="24"/>
        </w:rPr>
      </w:pPr>
      <w:r>
        <w:pict>
          <v:group id="_x0000_s1144" style="position:absolute;left:0;text-align:left;margin-left:553.1pt;margin-top:19.2pt;width:37.6pt;height:37.7pt;z-index:251650048;mso-position-horizontal-relative:page" coordorigin="11062,384" coordsize="752,754">
            <v:shape id="_x0000_s1146" style="position:absolute;left:11061;top:383;width:752;height:754" coordorigin="11062,384" coordsize="752,754" path="m11437,384r-77,7l11290,414r-63,34l11172,494r-47,56l11092,614r-23,70l11062,760r7,76l11092,908r33,63l11172,1028r55,45l11290,1108r70,22l11437,1138r76,-8l11583,1108r64,-35l11703,1028r46,-57l11783,908r22,-72l11813,760r-8,-76l11783,614r-34,-64l11703,494r-56,-46l11583,414r-70,-23l11437,384xe" fillcolor="#6c8539" stroked="f">
              <v:path arrowok="t"/>
            </v:shape>
            <v:shape id="_x0000_s1145" type="#_x0000_t202" style="position:absolute;left:11061;top:383;width:752;height:754" filled="f" stroked="f">
              <v:textbox inset="0,0,0,0">
                <w:txbxContent>
                  <w:p w:rsidR="003C78E4" w:rsidRDefault="001768B9">
                    <w:pPr>
                      <w:spacing w:before="179"/>
                      <w:ind w:left="114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4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 w:rsidR="003504D8">
        <w:rPr>
          <w:sz w:val="24"/>
        </w:rPr>
        <w:t>Registra en el sistema el fin del trámite de la</w:t>
      </w:r>
      <w:r w:rsidR="003504D8">
        <w:rPr>
          <w:spacing w:val="-4"/>
          <w:sz w:val="24"/>
        </w:rPr>
        <w:t xml:space="preserve"> </w:t>
      </w:r>
      <w:r w:rsidR="003504D8">
        <w:rPr>
          <w:sz w:val="24"/>
        </w:rPr>
        <w:t>solicitud.</w:t>
      </w:r>
    </w:p>
    <w:p w:rsidR="008A1F37" w:rsidRDefault="003504D8">
      <w:pPr>
        <w:pStyle w:val="Ttulo1"/>
        <w:spacing w:before="154" w:line="264" w:lineRule="exact"/>
      </w:pPr>
      <w:r>
        <w:t>Referencias:</w:t>
      </w:r>
    </w:p>
    <w:p w:rsidR="008A1F37" w:rsidRDefault="003504D8">
      <w:pPr>
        <w:pStyle w:val="Prrafodelista"/>
        <w:numPr>
          <w:ilvl w:val="0"/>
          <w:numId w:val="9"/>
        </w:numPr>
        <w:tabs>
          <w:tab w:val="left" w:pos="1261"/>
          <w:tab w:val="left" w:pos="1262"/>
        </w:tabs>
        <w:spacing w:line="281" w:lineRule="exact"/>
        <w:rPr>
          <w:sz w:val="24"/>
        </w:rPr>
      </w:pPr>
      <w:r>
        <w:rPr>
          <w:sz w:val="24"/>
        </w:rPr>
        <w:t>Ley General No. 200-04 de Libre Acceso a la Información</w:t>
      </w:r>
      <w:r>
        <w:rPr>
          <w:spacing w:val="-12"/>
          <w:sz w:val="24"/>
        </w:rPr>
        <w:t xml:space="preserve"> </w:t>
      </w:r>
      <w:r>
        <w:rPr>
          <w:sz w:val="24"/>
        </w:rPr>
        <w:t>Pública</w:t>
      </w:r>
    </w:p>
    <w:p w:rsidR="008A1F37" w:rsidRDefault="003504D8">
      <w:pPr>
        <w:pStyle w:val="Prrafodelista"/>
        <w:numPr>
          <w:ilvl w:val="0"/>
          <w:numId w:val="9"/>
        </w:numPr>
        <w:tabs>
          <w:tab w:val="left" w:pos="1261"/>
          <w:tab w:val="left" w:pos="1262"/>
        </w:tabs>
        <w:spacing w:line="291" w:lineRule="exact"/>
        <w:rPr>
          <w:sz w:val="24"/>
        </w:rPr>
      </w:pPr>
      <w:r>
        <w:rPr>
          <w:sz w:val="24"/>
        </w:rPr>
        <w:t>Reglamento 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</w:p>
    <w:p w:rsidR="008A1F37" w:rsidRDefault="003504D8">
      <w:pPr>
        <w:pStyle w:val="Ttulo1"/>
        <w:spacing w:line="274" w:lineRule="exact"/>
      </w:pPr>
      <w:r>
        <w:t>Documentos:</w:t>
      </w:r>
    </w:p>
    <w:p w:rsidR="008A1F37" w:rsidRPr="00691878" w:rsidRDefault="00691878" w:rsidP="00691878">
      <w:pPr>
        <w:pStyle w:val="Prrafodelista"/>
        <w:numPr>
          <w:ilvl w:val="0"/>
          <w:numId w:val="9"/>
        </w:numPr>
        <w:tabs>
          <w:tab w:val="left" w:pos="1261"/>
          <w:tab w:val="left" w:pos="1262"/>
        </w:tabs>
        <w:spacing w:line="293" w:lineRule="exact"/>
        <w:rPr>
          <w:sz w:val="24"/>
        </w:rPr>
      </w:pPr>
      <w:r w:rsidRPr="00691878">
        <w:t xml:space="preserve"> </w:t>
      </w:r>
      <w:hyperlink r:id="rId19" w:history="1">
        <w:r w:rsidRPr="00934881">
          <w:rPr>
            <w:rStyle w:val="Hipervnculo"/>
            <w:sz w:val="24"/>
          </w:rPr>
          <w:t>https://www.saip.gob.do/apps/sip/?step=one</w:t>
        </w:r>
      </w:hyperlink>
      <w:r>
        <w:rPr>
          <w:sz w:val="24"/>
        </w:rPr>
        <w:t xml:space="preserve"> </w:t>
      </w:r>
    </w:p>
    <w:p w:rsidR="008A1F37" w:rsidRPr="00691878" w:rsidRDefault="008A1F37">
      <w:pPr>
        <w:pStyle w:val="Textoindependiente"/>
        <w:spacing w:before="6"/>
        <w:rPr>
          <w:sz w:val="23"/>
        </w:rPr>
      </w:pPr>
    </w:p>
    <w:p w:rsidR="008A1F37" w:rsidRDefault="003504D8">
      <w:pPr>
        <w:pStyle w:val="Ttulo1"/>
        <w:spacing w:line="275" w:lineRule="exact"/>
      </w:pPr>
      <w:r>
        <w:t>Normas Vigentes:</w:t>
      </w:r>
    </w:p>
    <w:p w:rsidR="008A1F37" w:rsidRDefault="003504D8">
      <w:pPr>
        <w:pStyle w:val="Prrafodelista"/>
        <w:numPr>
          <w:ilvl w:val="0"/>
          <w:numId w:val="9"/>
        </w:numPr>
        <w:tabs>
          <w:tab w:val="left" w:pos="1262"/>
        </w:tabs>
        <w:spacing w:before="1" w:line="237" w:lineRule="auto"/>
        <w:ind w:right="1266"/>
        <w:jc w:val="both"/>
        <w:rPr>
          <w:sz w:val="24"/>
        </w:rPr>
      </w:pPr>
      <w:r>
        <w:rPr>
          <w:sz w:val="24"/>
        </w:rPr>
        <w:t>Las máximas autoridades en cada institución serán las responsables de clasificar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elabore,</w:t>
      </w:r>
      <w:r>
        <w:rPr>
          <w:spacing w:val="-8"/>
          <w:sz w:val="24"/>
        </w:rPr>
        <w:t xml:space="preserve"> </w:t>
      </w:r>
      <w:r>
        <w:rPr>
          <w:sz w:val="24"/>
        </w:rPr>
        <w:t>posea,</w:t>
      </w:r>
      <w:r>
        <w:rPr>
          <w:spacing w:val="-7"/>
          <w:sz w:val="24"/>
        </w:rPr>
        <w:t xml:space="preserve"> </w:t>
      </w:r>
      <w:r>
        <w:rPr>
          <w:sz w:val="24"/>
        </w:rPr>
        <w:t>guarde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administre,</w:t>
      </w:r>
      <w:r>
        <w:rPr>
          <w:spacing w:val="-8"/>
          <w:sz w:val="24"/>
        </w:rPr>
        <w:t xml:space="preserve"> </w:t>
      </w:r>
      <w:r>
        <w:rPr>
          <w:sz w:val="24"/>
        </w:rPr>
        <w:t>así</w:t>
      </w:r>
      <w:r>
        <w:rPr>
          <w:spacing w:val="-9"/>
          <w:sz w:val="24"/>
        </w:rPr>
        <w:t xml:space="preserve"> </w:t>
      </w:r>
      <w:r>
        <w:rPr>
          <w:sz w:val="24"/>
        </w:rPr>
        <w:t>como denegar el acceso a la</w:t>
      </w:r>
      <w:r>
        <w:rPr>
          <w:spacing w:val="3"/>
          <w:sz w:val="24"/>
        </w:rPr>
        <w:t xml:space="preserve"> </w:t>
      </w:r>
      <w:r>
        <w:rPr>
          <w:sz w:val="24"/>
        </w:rPr>
        <w:t>información.</w:t>
      </w:r>
    </w:p>
    <w:p w:rsidR="008A1F37" w:rsidRDefault="003504D8">
      <w:pPr>
        <w:pStyle w:val="Prrafodelista"/>
        <w:numPr>
          <w:ilvl w:val="0"/>
          <w:numId w:val="9"/>
        </w:numPr>
        <w:tabs>
          <w:tab w:val="left" w:pos="1262"/>
        </w:tabs>
        <w:spacing w:before="5"/>
        <w:ind w:right="1265"/>
        <w:jc w:val="both"/>
        <w:rPr>
          <w:sz w:val="24"/>
        </w:rPr>
      </w:pPr>
      <w:r>
        <w:rPr>
          <w:sz w:val="24"/>
        </w:rPr>
        <w:t xml:space="preserve">En todos los casos en que el solicitante no esté conforme con decisión adoptada por el organismo requerido, tiene el derecho de recurrir ante </w:t>
      </w:r>
      <w:r>
        <w:rPr>
          <w:spacing w:val="3"/>
          <w:sz w:val="24"/>
        </w:rPr>
        <w:t xml:space="preserve">la </w:t>
      </w:r>
      <w:r>
        <w:rPr>
          <w:sz w:val="24"/>
        </w:rPr>
        <w:t>autoridad jerárquica superior de la entidad de acuerdo los requisitos que establece la Ley y ante el Tribunal Superior Administrativo en el plazo de 15 días</w:t>
      </w:r>
      <w:r>
        <w:rPr>
          <w:spacing w:val="1"/>
          <w:sz w:val="24"/>
        </w:rPr>
        <w:t xml:space="preserve"> </w:t>
      </w:r>
      <w:r>
        <w:rPr>
          <w:sz w:val="24"/>
        </w:rPr>
        <w:t>hábiles.</w:t>
      </w:r>
    </w:p>
    <w:p w:rsidR="00F1486B" w:rsidRDefault="00F1486B">
      <w:pPr>
        <w:jc w:val="both"/>
        <w:rPr>
          <w:sz w:val="24"/>
        </w:rPr>
      </w:pPr>
    </w:p>
    <w:p w:rsidR="00F1486B" w:rsidRPr="00F1486B" w:rsidRDefault="00F1486B" w:rsidP="00F1486B">
      <w:pPr>
        <w:rPr>
          <w:sz w:val="24"/>
        </w:rPr>
      </w:pPr>
    </w:p>
    <w:p w:rsidR="00F1486B" w:rsidRPr="00F1486B" w:rsidRDefault="00F1486B" w:rsidP="00F1486B">
      <w:pPr>
        <w:rPr>
          <w:sz w:val="24"/>
        </w:rPr>
      </w:pPr>
    </w:p>
    <w:p w:rsidR="00F1486B" w:rsidRPr="00F1486B" w:rsidRDefault="00F1486B" w:rsidP="00F1486B">
      <w:pPr>
        <w:rPr>
          <w:sz w:val="24"/>
        </w:rPr>
      </w:pPr>
    </w:p>
    <w:p w:rsidR="00F1486B" w:rsidRPr="00F1486B" w:rsidRDefault="00F1486B" w:rsidP="00F1486B">
      <w:pPr>
        <w:rPr>
          <w:sz w:val="24"/>
        </w:rPr>
      </w:pPr>
    </w:p>
    <w:p w:rsidR="00F1486B" w:rsidRPr="00F1486B" w:rsidRDefault="00F1486B" w:rsidP="00F1486B">
      <w:pPr>
        <w:rPr>
          <w:sz w:val="24"/>
        </w:rPr>
      </w:pPr>
    </w:p>
    <w:p w:rsidR="00F1486B" w:rsidRPr="00F1486B" w:rsidRDefault="00F1486B" w:rsidP="00F1486B">
      <w:pPr>
        <w:rPr>
          <w:sz w:val="24"/>
        </w:rPr>
      </w:pPr>
    </w:p>
    <w:p w:rsidR="00F1486B" w:rsidRPr="00F1486B" w:rsidRDefault="006762EA" w:rsidP="00F1486B">
      <w:pPr>
        <w:rPr>
          <w:sz w:val="24"/>
        </w:rPr>
      </w:pPr>
      <w:r>
        <w:rPr>
          <w:sz w:val="24"/>
        </w:rPr>
        <w:t xml:space="preserve">  </w:t>
      </w:r>
    </w:p>
    <w:p w:rsidR="00F1486B" w:rsidRPr="00F1486B" w:rsidRDefault="00F1486B" w:rsidP="00F1486B">
      <w:pPr>
        <w:rPr>
          <w:sz w:val="24"/>
        </w:rPr>
      </w:pPr>
    </w:p>
    <w:p w:rsidR="00F1486B" w:rsidRDefault="00F1486B">
      <w:pPr>
        <w:pStyle w:val="Textoindependiente"/>
        <w:ind w:left="9901"/>
        <w:rPr>
          <w:rFonts w:ascii="Times New Roman"/>
          <w:b/>
          <w:color w:val="FFFFFF"/>
          <w:szCs w:val="22"/>
        </w:rPr>
      </w:pPr>
    </w:p>
    <w:p w:rsidR="00F1486B" w:rsidRDefault="00F1486B">
      <w:pPr>
        <w:pStyle w:val="Textoindependiente"/>
        <w:ind w:left="9901"/>
        <w:rPr>
          <w:rFonts w:ascii="Times New Roman"/>
          <w:b/>
          <w:color w:val="FFFFFF"/>
          <w:szCs w:val="22"/>
        </w:rPr>
      </w:pPr>
    </w:p>
    <w:p w:rsidR="00F1486B" w:rsidRDefault="00F1486B">
      <w:pPr>
        <w:pStyle w:val="Textoindependiente"/>
        <w:ind w:left="9901"/>
        <w:rPr>
          <w:rFonts w:ascii="Times New Roman"/>
          <w:b/>
          <w:color w:val="FFFFFF"/>
          <w:szCs w:val="22"/>
        </w:rPr>
      </w:pPr>
    </w:p>
    <w:p w:rsidR="00F1486B" w:rsidRDefault="00F1486B">
      <w:pPr>
        <w:pStyle w:val="Textoindependiente"/>
        <w:ind w:left="9901"/>
        <w:rPr>
          <w:rFonts w:ascii="Times New Roman"/>
          <w:b/>
          <w:color w:val="FFFFFF"/>
          <w:szCs w:val="22"/>
        </w:rPr>
      </w:pPr>
    </w:p>
    <w:p w:rsidR="00F1486B" w:rsidRDefault="00F1486B">
      <w:pPr>
        <w:pStyle w:val="Textoindependiente"/>
        <w:ind w:left="9901"/>
        <w:rPr>
          <w:rFonts w:ascii="Times New Roman"/>
          <w:b/>
          <w:color w:val="FFFFFF"/>
          <w:szCs w:val="22"/>
        </w:rPr>
      </w:pPr>
    </w:p>
    <w:p w:rsidR="00F1486B" w:rsidRDefault="00F1486B">
      <w:pPr>
        <w:pStyle w:val="Textoindependiente"/>
        <w:ind w:left="9901"/>
        <w:rPr>
          <w:rFonts w:ascii="Times New Roman"/>
          <w:b/>
          <w:color w:val="FFFFFF"/>
          <w:szCs w:val="22"/>
        </w:rPr>
      </w:pPr>
    </w:p>
    <w:p w:rsidR="00F1486B" w:rsidRDefault="00F1486B">
      <w:pPr>
        <w:pStyle w:val="Textoindependiente"/>
        <w:ind w:left="9901"/>
        <w:rPr>
          <w:rFonts w:ascii="Times New Roman"/>
          <w:b/>
          <w:color w:val="FFFFFF"/>
          <w:szCs w:val="22"/>
        </w:rPr>
      </w:pPr>
    </w:p>
    <w:p w:rsidR="00F1486B" w:rsidRDefault="00F1486B">
      <w:pPr>
        <w:pStyle w:val="Textoindependiente"/>
        <w:ind w:left="9901"/>
        <w:rPr>
          <w:rFonts w:ascii="Times New Roman"/>
          <w:b/>
          <w:color w:val="FFFFFF"/>
          <w:szCs w:val="22"/>
        </w:rPr>
      </w:pPr>
    </w:p>
    <w:p w:rsidR="00F1486B" w:rsidRDefault="00F1486B">
      <w:pPr>
        <w:pStyle w:val="Textoindependiente"/>
        <w:ind w:left="9901"/>
        <w:rPr>
          <w:rFonts w:ascii="Times New Roman"/>
          <w:b/>
          <w:color w:val="FFFFFF"/>
          <w:szCs w:val="22"/>
        </w:rPr>
      </w:pPr>
    </w:p>
    <w:p w:rsidR="00F1486B" w:rsidRDefault="00F1486B">
      <w:pPr>
        <w:pStyle w:val="Textoindependiente"/>
        <w:ind w:left="9901"/>
        <w:rPr>
          <w:rFonts w:ascii="Times New Roman"/>
          <w:b/>
          <w:color w:val="FFFFFF"/>
          <w:szCs w:val="22"/>
        </w:rPr>
      </w:pPr>
    </w:p>
    <w:p w:rsidR="00F1486B" w:rsidRDefault="00F1486B">
      <w:pPr>
        <w:pStyle w:val="Textoindependiente"/>
        <w:ind w:left="9901"/>
        <w:rPr>
          <w:rFonts w:ascii="Times New Roman"/>
          <w:b/>
          <w:color w:val="FFFFFF"/>
          <w:szCs w:val="22"/>
        </w:rPr>
      </w:pPr>
    </w:p>
    <w:p w:rsidR="00F1486B" w:rsidRDefault="00F1486B">
      <w:pPr>
        <w:pStyle w:val="Textoindependiente"/>
        <w:ind w:left="9901"/>
        <w:rPr>
          <w:rFonts w:ascii="Times New Roman"/>
          <w:b/>
          <w:color w:val="FFFFFF"/>
          <w:szCs w:val="22"/>
        </w:rPr>
      </w:pPr>
    </w:p>
    <w:p w:rsidR="00F1486B" w:rsidRDefault="00F1486B">
      <w:pPr>
        <w:pStyle w:val="Textoindependiente"/>
        <w:ind w:left="9901"/>
        <w:rPr>
          <w:rFonts w:ascii="Times New Roman"/>
          <w:b/>
          <w:color w:val="FFFFFF"/>
          <w:szCs w:val="22"/>
        </w:rPr>
      </w:pPr>
    </w:p>
    <w:p w:rsidR="00F1486B" w:rsidRDefault="00F1486B">
      <w:pPr>
        <w:pStyle w:val="Textoindependiente"/>
        <w:ind w:left="9901"/>
        <w:rPr>
          <w:rFonts w:ascii="Times New Roman"/>
          <w:b/>
          <w:color w:val="FFFFFF"/>
          <w:szCs w:val="22"/>
        </w:rPr>
      </w:pPr>
    </w:p>
    <w:p w:rsidR="008A1F37" w:rsidRDefault="000A566D">
      <w:pPr>
        <w:pStyle w:val="Textoindependiente"/>
        <w:ind w:left="99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5" style="width:37.6pt;height:37.7pt;mso-position-horizontal-relative:char;mso-position-vertical-relative:line" coordsize="752,754">
            <v:shape id="_x0000_s1137" style="position:absolute;width:752;height:754" coordsize="752,754" path="m375,l299,7,229,30,165,64r-55,46l64,166,30,230,7,300,,376r7,76l30,524r34,63l110,644r55,45l229,724r70,22l375,754r76,-8l521,724r64,-35l641,644r46,-57l721,524r23,-72l751,376r-7,-76l721,230,687,166,641,110,585,64,521,30,451,7,375,xe" fillcolor="#6c8539" stroked="f">
              <v:path arrowok="t"/>
            </v:shape>
            <v:shape id="_x0000_s1136" type="#_x0000_t202" style="position:absolute;width:752;height:754" filled="f" stroked="f">
              <v:textbox style="mso-next-textbox:#_x0000_s1136" inset="0,0,0,0">
                <w:txbxContent>
                  <w:p w:rsidR="003C78E4" w:rsidRDefault="001768B9">
                    <w:pPr>
                      <w:spacing w:before="194"/>
                      <w:ind w:left="114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4"/>
                      </w:rPr>
                      <w:t>13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A1F37" w:rsidRDefault="003504D8">
      <w:pPr>
        <w:pStyle w:val="Ttulo1"/>
        <w:numPr>
          <w:ilvl w:val="0"/>
          <w:numId w:val="6"/>
        </w:numPr>
        <w:tabs>
          <w:tab w:val="left" w:pos="809"/>
        </w:tabs>
        <w:spacing w:before="130"/>
        <w:ind w:hanging="266"/>
      </w:pPr>
      <w:bookmarkStart w:id="6" w:name="_TOC_250001"/>
      <w:bookmarkEnd w:id="6"/>
      <w:r>
        <w:t>FORMULARIOS</w:t>
      </w:r>
    </w:p>
    <w:p w:rsidR="008A1F37" w:rsidRDefault="008A1F37">
      <w:pPr>
        <w:pStyle w:val="Textoindependiente"/>
        <w:spacing w:before="7"/>
        <w:rPr>
          <w:b/>
          <w:sz w:val="23"/>
        </w:rPr>
      </w:pPr>
    </w:p>
    <w:p w:rsidR="008A1F37" w:rsidRPr="0084666E" w:rsidRDefault="000A566D" w:rsidP="0084666E">
      <w:pPr>
        <w:pStyle w:val="Prrafodelista"/>
        <w:numPr>
          <w:ilvl w:val="1"/>
          <w:numId w:val="6"/>
        </w:numPr>
        <w:tabs>
          <w:tab w:val="left" w:pos="1261"/>
          <w:tab w:val="left" w:pos="1262"/>
        </w:tabs>
        <w:rPr>
          <w:sz w:val="24"/>
        </w:rPr>
        <w:sectPr w:rsidR="008A1F37" w:rsidRPr="0084666E">
          <w:pgSz w:w="12240" w:h="15840"/>
          <w:pgMar w:top="2340" w:right="320" w:bottom="1660" w:left="1160" w:header="106" w:footer="1464" w:gutter="0"/>
          <w:cols w:space="720"/>
        </w:sectPr>
      </w:pPr>
      <w:hyperlink r:id="rId20" w:history="1">
        <w:r w:rsidR="00F1486B" w:rsidRPr="00934881">
          <w:rPr>
            <w:rStyle w:val="Hipervnculo"/>
            <w:sz w:val="24"/>
          </w:rPr>
          <w:t>https://www.saip.gob.do/apps/sip/?step=one</w:t>
        </w:r>
      </w:hyperlink>
    </w:p>
    <w:p w:rsidR="008A1F37" w:rsidRPr="001768B9" w:rsidRDefault="00674DFC" w:rsidP="00674DFC">
      <w:pPr>
        <w:tabs>
          <w:tab w:val="left" w:pos="1350"/>
          <w:tab w:val="left" w:pos="3435"/>
          <w:tab w:val="left" w:pos="9901"/>
        </w:tabs>
        <w:rPr>
          <w:sz w:val="20"/>
        </w:rPr>
      </w:pPr>
      <w:r>
        <w:rPr>
          <w:sz w:val="20"/>
        </w:rPr>
        <w:lastRenderedPageBreak/>
        <w:tab/>
        <w:t xml:space="preserve">                                                                                                                                            </w:t>
      </w:r>
      <w:r w:rsidR="000A566D">
        <w:rPr>
          <w:position w:val="98"/>
          <w:sz w:val="20"/>
        </w:rPr>
      </w:r>
      <w:r w:rsidR="000A566D">
        <w:rPr>
          <w:position w:val="98"/>
          <w:sz w:val="20"/>
        </w:rPr>
        <w:pict>
          <v:group id="_x0000_s1030" style="width:37.6pt;height:37.7pt;mso-position-horizontal-relative:char;mso-position-vertical-relative:line" coordsize="752,754">
            <v:shape id="_x0000_s1032" style="position:absolute;width:752;height:754" coordsize="752,754" path="m375,l299,7,229,30,165,64r-55,46l64,166,30,230,7,300,,376r7,76l30,524r34,63l110,644r55,45l229,724r70,22l375,754r76,-8l521,724r64,-35l641,644r46,-57l721,524r23,-72l751,376r-7,-76l721,230,687,166,641,110,585,64,521,30,451,7,375,xe" fillcolor="#9db95f" stroked="f">
              <v:path arrowok="t"/>
            </v:shape>
            <v:shape id="_x0000_s1031" type="#_x0000_t202" style="position:absolute;width:752;height:754" filled="f" stroked="f">
              <v:textbox style="mso-next-textbox:#_x0000_s1031" inset="0,0,0,0">
                <w:txbxContent>
                  <w:p w:rsidR="003C78E4" w:rsidRPr="001768B9" w:rsidRDefault="001768B9">
                    <w:pPr>
                      <w:spacing w:before="196"/>
                      <w:ind w:left="114"/>
                      <w:rPr>
                        <w:rFonts w:ascii="Times New Roman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4"/>
                        <w:lang w:val="en-US"/>
                      </w:rPr>
                      <w:t>14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A1F37" w:rsidRDefault="008A1F37">
      <w:pPr>
        <w:pStyle w:val="Textoindependiente"/>
        <w:spacing w:before="10"/>
        <w:rPr>
          <w:b/>
          <w:sz w:val="18"/>
        </w:rPr>
      </w:pPr>
    </w:p>
    <w:p w:rsidR="008A1F37" w:rsidRDefault="003504D8" w:rsidP="00F1486B">
      <w:pPr>
        <w:pStyle w:val="Ttulo1"/>
        <w:spacing w:before="93"/>
        <w:ind w:left="0"/>
      </w:pPr>
      <w:bookmarkStart w:id="7" w:name="_TOC_250000"/>
      <w:bookmarkEnd w:id="7"/>
      <w:r>
        <w:t>4. PLAZOS ESTABLECIDOS POR LA LEY</w:t>
      </w:r>
    </w:p>
    <w:p w:rsidR="008A1F37" w:rsidRDefault="008A1F37">
      <w:pPr>
        <w:pStyle w:val="Textoindependiente"/>
        <w:rPr>
          <w:b/>
          <w:sz w:val="20"/>
        </w:rPr>
      </w:pPr>
    </w:p>
    <w:p w:rsidR="00F1486B" w:rsidRDefault="00F1486B">
      <w:pPr>
        <w:pStyle w:val="Textoindependiente"/>
        <w:rPr>
          <w:b/>
          <w:sz w:val="20"/>
        </w:rPr>
      </w:pPr>
    </w:p>
    <w:p w:rsidR="00F1486B" w:rsidRDefault="00F1486B">
      <w:pPr>
        <w:pStyle w:val="Textoindependiente"/>
        <w:rPr>
          <w:b/>
          <w:sz w:val="20"/>
        </w:rPr>
      </w:pPr>
    </w:p>
    <w:p w:rsidR="00F1486B" w:rsidRDefault="00F1486B">
      <w:pPr>
        <w:pStyle w:val="Textoindependiente"/>
        <w:rPr>
          <w:b/>
          <w:sz w:val="20"/>
        </w:rPr>
      </w:pPr>
    </w:p>
    <w:p w:rsidR="008A1F37" w:rsidRDefault="008A1F37">
      <w:pPr>
        <w:pStyle w:val="Textoindependiente"/>
        <w:spacing w:before="3"/>
        <w:rPr>
          <w:b/>
          <w:sz w:val="16"/>
        </w:rPr>
      </w:pPr>
    </w:p>
    <w:tbl>
      <w:tblPr>
        <w:tblStyle w:val="TableNormal"/>
        <w:tblW w:w="0" w:type="auto"/>
        <w:tblInd w:w="5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1049"/>
        <w:gridCol w:w="397"/>
        <w:gridCol w:w="758"/>
        <w:gridCol w:w="937"/>
        <w:gridCol w:w="3230"/>
      </w:tblGrid>
      <w:tr w:rsidR="008A1F37">
        <w:trPr>
          <w:trHeight w:val="235"/>
        </w:trPr>
        <w:tc>
          <w:tcPr>
            <w:tcW w:w="3513" w:type="dxa"/>
            <w:gridSpan w:val="2"/>
          </w:tcPr>
          <w:p w:rsidR="008A1F37" w:rsidRDefault="003504D8">
            <w:pPr>
              <w:pStyle w:val="TableParagraph"/>
              <w:spacing w:before="4" w:line="211" w:lineRule="exact"/>
              <w:ind w:left="1181" w:right="1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</w:t>
            </w:r>
          </w:p>
        </w:tc>
        <w:tc>
          <w:tcPr>
            <w:tcW w:w="2092" w:type="dxa"/>
            <w:gridSpan w:val="3"/>
          </w:tcPr>
          <w:p w:rsidR="008A1F37" w:rsidRDefault="003504D8">
            <w:pPr>
              <w:pStyle w:val="TableParagraph"/>
              <w:spacing w:before="4" w:line="211" w:lineRule="exact"/>
              <w:ind w:left="678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PLAZO</w:t>
            </w:r>
          </w:p>
        </w:tc>
        <w:tc>
          <w:tcPr>
            <w:tcW w:w="3230" w:type="dxa"/>
          </w:tcPr>
          <w:p w:rsidR="008A1F37" w:rsidRDefault="003504D8">
            <w:pPr>
              <w:pStyle w:val="TableParagraph"/>
              <w:spacing w:before="4" w:line="211" w:lineRule="exact"/>
              <w:ind w:left="897"/>
              <w:rPr>
                <w:b/>
                <w:sz w:val="20"/>
              </w:rPr>
            </w:pPr>
            <w:r>
              <w:rPr>
                <w:b/>
                <w:sz w:val="20"/>
              </w:rPr>
              <w:t>CONDICIONES</w:t>
            </w:r>
          </w:p>
        </w:tc>
      </w:tr>
      <w:tr w:rsidR="008A1F37">
        <w:trPr>
          <w:trHeight w:val="1151"/>
        </w:trPr>
        <w:tc>
          <w:tcPr>
            <w:tcW w:w="3513" w:type="dxa"/>
            <w:gridSpan w:val="2"/>
          </w:tcPr>
          <w:p w:rsidR="008A1F37" w:rsidRDefault="008A1F37">
            <w:pPr>
              <w:pStyle w:val="TableParagraph"/>
              <w:rPr>
                <w:b/>
              </w:rPr>
            </w:pPr>
          </w:p>
          <w:p w:rsidR="008A1F37" w:rsidRDefault="008A1F37">
            <w:pPr>
              <w:pStyle w:val="TableParagraph"/>
              <w:rPr>
                <w:b/>
                <w:sz w:val="19"/>
              </w:rPr>
            </w:pPr>
          </w:p>
          <w:p w:rsidR="008A1F37" w:rsidRDefault="003504D8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Satisfacer solicitud de información</w:t>
            </w:r>
          </w:p>
        </w:tc>
        <w:tc>
          <w:tcPr>
            <w:tcW w:w="2092" w:type="dxa"/>
            <w:gridSpan w:val="3"/>
          </w:tcPr>
          <w:p w:rsidR="008A1F37" w:rsidRDefault="008A1F37">
            <w:pPr>
              <w:pStyle w:val="TableParagraph"/>
              <w:rPr>
                <w:b/>
              </w:rPr>
            </w:pPr>
          </w:p>
          <w:p w:rsidR="008A1F37" w:rsidRDefault="008A1F37">
            <w:pPr>
              <w:pStyle w:val="TableParagraph"/>
              <w:rPr>
                <w:b/>
                <w:sz w:val="19"/>
              </w:rPr>
            </w:pPr>
          </w:p>
          <w:p w:rsidR="008A1F37" w:rsidRDefault="003504D8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</w:rPr>
              <w:t>15 días hábiles</w:t>
            </w:r>
          </w:p>
        </w:tc>
        <w:tc>
          <w:tcPr>
            <w:tcW w:w="3230" w:type="dxa"/>
          </w:tcPr>
          <w:p w:rsidR="008A1F37" w:rsidRDefault="003504D8">
            <w:pPr>
              <w:pStyle w:val="TableParagraph"/>
              <w:spacing w:before="9"/>
              <w:ind w:left="88" w:right="97"/>
              <w:jc w:val="both"/>
              <w:rPr>
                <w:sz w:val="20"/>
              </w:rPr>
            </w:pPr>
            <w:r>
              <w:rPr>
                <w:sz w:val="20"/>
              </w:rPr>
              <w:t>-A partir de la fecha del pago correspondiente a la expedición de algún documento.</w:t>
            </w:r>
          </w:p>
          <w:p w:rsidR="008A1F37" w:rsidRDefault="003504D8">
            <w:pPr>
              <w:pStyle w:val="TableParagraph"/>
              <w:spacing w:line="228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-A partir del día hábil siguiente.</w:t>
            </w:r>
          </w:p>
          <w:p w:rsidR="008A1F37" w:rsidRDefault="003504D8">
            <w:pPr>
              <w:pStyle w:val="TableParagraph"/>
              <w:spacing w:line="20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-Se incluye el día del vencimiento.</w:t>
            </w:r>
          </w:p>
        </w:tc>
      </w:tr>
      <w:tr w:rsidR="008A1F37">
        <w:trPr>
          <w:trHeight w:val="926"/>
        </w:trPr>
        <w:tc>
          <w:tcPr>
            <w:tcW w:w="3513" w:type="dxa"/>
            <w:gridSpan w:val="2"/>
          </w:tcPr>
          <w:p w:rsidR="008A1F37" w:rsidRDefault="008A1F3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A1F37" w:rsidRDefault="003504D8">
            <w:pPr>
              <w:pStyle w:val="TableParagraph"/>
              <w:spacing w:before="1"/>
              <w:ind w:left="95" w:right="75"/>
              <w:rPr>
                <w:sz w:val="20"/>
              </w:rPr>
            </w:pPr>
            <w:r>
              <w:rPr>
                <w:sz w:val="20"/>
              </w:rPr>
              <w:t>Satisfacer solicitud de información con prórroga</w:t>
            </w:r>
          </w:p>
        </w:tc>
        <w:tc>
          <w:tcPr>
            <w:tcW w:w="2092" w:type="dxa"/>
            <w:gridSpan w:val="3"/>
          </w:tcPr>
          <w:p w:rsidR="008A1F37" w:rsidRDefault="008A1F3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A1F37" w:rsidRDefault="003504D8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10 días hábiles</w:t>
            </w:r>
          </w:p>
        </w:tc>
        <w:tc>
          <w:tcPr>
            <w:tcW w:w="3230" w:type="dxa"/>
          </w:tcPr>
          <w:p w:rsidR="008A1F37" w:rsidRDefault="003504D8">
            <w:pPr>
              <w:pStyle w:val="TableParagraph"/>
              <w:spacing w:before="14"/>
              <w:ind w:left="88" w:right="98"/>
              <w:jc w:val="both"/>
              <w:rPr>
                <w:sz w:val="20"/>
              </w:rPr>
            </w:pPr>
            <w:r>
              <w:rPr>
                <w:sz w:val="20"/>
              </w:rPr>
              <w:t>-A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hábil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la fecha de vencimiento del plazo </w:t>
            </w:r>
            <w:r>
              <w:rPr>
                <w:spacing w:val="2"/>
                <w:sz w:val="20"/>
              </w:rPr>
              <w:t xml:space="preserve">de </w:t>
            </w:r>
            <w:r>
              <w:rPr>
                <w:sz w:val="20"/>
              </w:rPr>
              <w:t>quince (15) días.</w:t>
            </w:r>
          </w:p>
          <w:p w:rsidR="008A1F37" w:rsidRDefault="003504D8">
            <w:pPr>
              <w:pStyle w:val="TableParagraph"/>
              <w:spacing w:line="203" w:lineRule="exact"/>
              <w:ind w:left="88"/>
              <w:jc w:val="both"/>
              <w:rPr>
                <w:sz w:val="20"/>
              </w:rPr>
            </w:pPr>
            <w:r>
              <w:rPr>
                <w:sz w:val="20"/>
              </w:rPr>
              <w:t>-Se incluye el día del vencimiento.</w:t>
            </w:r>
          </w:p>
        </w:tc>
      </w:tr>
      <w:tr w:rsidR="008A1F37">
        <w:trPr>
          <w:trHeight w:val="835"/>
        </w:trPr>
        <w:tc>
          <w:tcPr>
            <w:tcW w:w="3513" w:type="dxa"/>
            <w:gridSpan w:val="2"/>
          </w:tcPr>
          <w:p w:rsidR="008A1F37" w:rsidRDefault="008A1F37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A1F37" w:rsidRDefault="003504D8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Enviar solicitud de información a la entidad competente</w:t>
            </w:r>
          </w:p>
        </w:tc>
        <w:tc>
          <w:tcPr>
            <w:tcW w:w="2092" w:type="dxa"/>
            <w:gridSpan w:val="3"/>
          </w:tcPr>
          <w:p w:rsidR="008A1F37" w:rsidRDefault="008A1F3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A1F37" w:rsidRDefault="003504D8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3 días hábiles</w:t>
            </w:r>
          </w:p>
        </w:tc>
        <w:tc>
          <w:tcPr>
            <w:tcW w:w="3230" w:type="dxa"/>
          </w:tcPr>
          <w:p w:rsidR="008A1F37" w:rsidRDefault="003504D8">
            <w:pPr>
              <w:pStyle w:val="TableParagraph"/>
              <w:spacing w:before="81"/>
              <w:ind w:left="88"/>
              <w:rPr>
                <w:sz w:val="20"/>
              </w:rPr>
            </w:pPr>
            <w:r>
              <w:rPr>
                <w:sz w:val="20"/>
              </w:rPr>
              <w:t>-A partir de la recepción de la solicitud.</w:t>
            </w:r>
          </w:p>
          <w:p w:rsidR="008A1F37" w:rsidRDefault="003504D8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-Se incluye el día del vencimiento.</w:t>
            </w:r>
          </w:p>
        </w:tc>
      </w:tr>
      <w:tr w:rsidR="008A1F37">
        <w:trPr>
          <w:trHeight w:val="465"/>
        </w:trPr>
        <w:tc>
          <w:tcPr>
            <w:tcW w:w="3513" w:type="dxa"/>
            <w:gridSpan w:val="2"/>
          </w:tcPr>
          <w:p w:rsidR="008A1F37" w:rsidRDefault="003504D8">
            <w:pPr>
              <w:pStyle w:val="TableParagraph"/>
              <w:spacing w:before="16" w:line="228" w:lineRule="exact"/>
              <w:ind w:left="95"/>
              <w:rPr>
                <w:sz w:val="20"/>
              </w:rPr>
            </w:pPr>
            <w:r>
              <w:rPr>
                <w:sz w:val="20"/>
              </w:rPr>
              <w:t>Comunicar al solicitante cuando la solicitud no tiene todos los datos</w:t>
            </w:r>
          </w:p>
        </w:tc>
        <w:tc>
          <w:tcPr>
            <w:tcW w:w="2092" w:type="dxa"/>
            <w:gridSpan w:val="3"/>
          </w:tcPr>
          <w:p w:rsidR="008A1F37" w:rsidRDefault="003504D8">
            <w:pPr>
              <w:pStyle w:val="TableParagraph"/>
              <w:spacing w:before="16"/>
              <w:ind w:left="94"/>
              <w:rPr>
                <w:sz w:val="20"/>
              </w:rPr>
            </w:pPr>
            <w:r>
              <w:rPr>
                <w:sz w:val="20"/>
              </w:rPr>
              <w:t>3 días hábiles</w:t>
            </w:r>
          </w:p>
        </w:tc>
        <w:tc>
          <w:tcPr>
            <w:tcW w:w="3230" w:type="dxa"/>
          </w:tcPr>
          <w:p w:rsidR="008A1F37" w:rsidRDefault="003504D8">
            <w:pPr>
              <w:pStyle w:val="TableParagraph"/>
              <w:spacing w:before="11"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-3 días hábiles siguientes.</w:t>
            </w:r>
          </w:p>
          <w:p w:rsidR="008A1F37" w:rsidRDefault="003504D8">
            <w:pPr>
              <w:pStyle w:val="TableParagraph"/>
              <w:spacing w:line="205" w:lineRule="exact"/>
              <w:ind w:left="88"/>
              <w:rPr>
                <w:sz w:val="20"/>
              </w:rPr>
            </w:pPr>
            <w:r>
              <w:rPr>
                <w:sz w:val="20"/>
              </w:rPr>
              <w:t>-Se incluye el día del vencimiento.</w:t>
            </w:r>
          </w:p>
        </w:tc>
      </w:tr>
      <w:tr w:rsidR="008A1F37">
        <w:trPr>
          <w:trHeight w:val="688"/>
        </w:trPr>
        <w:tc>
          <w:tcPr>
            <w:tcW w:w="3513" w:type="dxa"/>
            <w:gridSpan w:val="2"/>
          </w:tcPr>
          <w:p w:rsidR="008A1F37" w:rsidRDefault="008A1F3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A1F37" w:rsidRDefault="003504D8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Rechazo de la solicitud</w:t>
            </w:r>
          </w:p>
        </w:tc>
        <w:tc>
          <w:tcPr>
            <w:tcW w:w="2092" w:type="dxa"/>
            <w:gridSpan w:val="3"/>
          </w:tcPr>
          <w:p w:rsidR="008A1F37" w:rsidRDefault="008A1F3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A1F37" w:rsidRDefault="003504D8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5 días hábiles</w:t>
            </w:r>
          </w:p>
        </w:tc>
        <w:tc>
          <w:tcPr>
            <w:tcW w:w="3230" w:type="dxa"/>
          </w:tcPr>
          <w:p w:rsidR="008A1F37" w:rsidRDefault="003504D8">
            <w:pPr>
              <w:pStyle w:val="TableParagraph"/>
              <w:spacing w:before="7"/>
              <w:ind w:left="88"/>
              <w:rPr>
                <w:sz w:val="20"/>
              </w:rPr>
            </w:pPr>
            <w:r>
              <w:rPr>
                <w:sz w:val="20"/>
              </w:rPr>
              <w:t>-A partir de la recepción de la solicitud.</w:t>
            </w:r>
          </w:p>
          <w:p w:rsidR="008A1F37" w:rsidRDefault="003504D8">
            <w:pPr>
              <w:pStyle w:val="TableParagraph"/>
              <w:spacing w:line="202" w:lineRule="exact"/>
              <w:ind w:left="88"/>
              <w:rPr>
                <w:sz w:val="20"/>
              </w:rPr>
            </w:pPr>
            <w:r>
              <w:rPr>
                <w:sz w:val="20"/>
              </w:rPr>
              <w:t>-Se incluye el día del vencimiento.</w:t>
            </w:r>
          </w:p>
        </w:tc>
      </w:tr>
      <w:tr w:rsidR="008A1F37">
        <w:trPr>
          <w:trHeight w:val="695"/>
        </w:trPr>
        <w:tc>
          <w:tcPr>
            <w:tcW w:w="3513" w:type="dxa"/>
            <w:gridSpan w:val="2"/>
          </w:tcPr>
          <w:p w:rsidR="008A1F37" w:rsidRDefault="008A1F37">
            <w:pPr>
              <w:pStyle w:val="TableParagraph"/>
              <w:rPr>
                <w:b/>
                <w:sz w:val="21"/>
              </w:rPr>
            </w:pPr>
          </w:p>
          <w:p w:rsidR="008A1F37" w:rsidRDefault="003504D8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Rechazo de la solicitud incompleta</w:t>
            </w:r>
          </w:p>
        </w:tc>
        <w:tc>
          <w:tcPr>
            <w:tcW w:w="2092" w:type="dxa"/>
            <w:gridSpan w:val="3"/>
          </w:tcPr>
          <w:p w:rsidR="008A1F37" w:rsidRDefault="008A1F37">
            <w:pPr>
              <w:pStyle w:val="TableParagraph"/>
              <w:rPr>
                <w:b/>
                <w:sz w:val="21"/>
              </w:rPr>
            </w:pPr>
          </w:p>
          <w:p w:rsidR="008A1F37" w:rsidRDefault="003504D8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10 días hábiles</w:t>
            </w:r>
          </w:p>
        </w:tc>
        <w:tc>
          <w:tcPr>
            <w:tcW w:w="3230" w:type="dxa"/>
          </w:tcPr>
          <w:p w:rsidR="008A1F37" w:rsidRDefault="003504D8">
            <w:pPr>
              <w:pStyle w:val="TableParagraph"/>
              <w:spacing w:before="14"/>
              <w:ind w:left="88" w:right="59"/>
              <w:rPr>
                <w:sz w:val="20"/>
              </w:rPr>
            </w:pPr>
            <w:r>
              <w:rPr>
                <w:sz w:val="20"/>
              </w:rPr>
              <w:t>-A partir de habérsele comunicado acerca de su error.</w:t>
            </w:r>
          </w:p>
          <w:p w:rsidR="008A1F37" w:rsidRDefault="003504D8">
            <w:pPr>
              <w:pStyle w:val="TableParagraph"/>
              <w:spacing w:line="202" w:lineRule="exact"/>
              <w:ind w:left="88"/>
              <w:rPr>
                <w:sz w:val="20"/>
              </w:rPr>
            </w:pPr>
            <w:r>
              <w:rPr>
                <w:sz w:val="20"/>
              </w:rPr>
              <w:t>-Se incluye el día del vencimiento.</w:t>
            </w:r>
          </w:p>
        </w:tc>
      </w:tr>
      <w:tr w:rsidR="008A1F37">
        <w:trPr>
          <w:trHeight w:val="693"/>
        </w:trPr>
        <w:tc>
          <w:tcPr>
            <w:tcW w:w="3513" w:type="dxa"/>
            <w:gridSpan w:val="2"/>
          </w:tcPr>
          <w:p w:rsidR="008A1F37" w:rsidRDefault="003504D8">
            <w:pPr>
              <w:pStyle w:val="TableParagraph"/>
              <w:spacing w:before="11"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Recurso del solicitante cuando no</w:t>
            </w:r>
          </w:p>
          <w:p w:rsidR="008A1F37" w:rsidRDefault="003504D8">
            <w:pPr>
              <w:pStyle w:val="TableParagraph"/>
              <w:spacing w:before="5" w:line="228" w:lineRule="exact"/>
              <w:ind w:left="95"/>
              <w:rPr>
                <w:sz w:val="20"/>
              </w:rPr>
            </w:pPr>
            <w:r>
              <w:rPr>
                <w:sz w:val="20"/>
              </w:rPr>
              <w:t>esté conforme ante la autoridad jerárquica superior</w:t>
            </w:r>
          </w:p>
        </w:tc>
        <w:tc>
          <w:tcPr>
            <w:tcW w:w="2092" w:type="dxa"/>
            <w:gridSpan w:val="3"/>
          </w:tcPr>
          <w:p w:rsidR="008A1F37" w:rsidRDefault="008A1F3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A1F37" w:rsidRDefault="003504D8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10 días hábiles</w:t>
            </w:r>
          </w:p>
        </w:tc>
        <w:tc>
          <w:tcPr>
            <w:tcW w:w="3230" w:type="dxa"/>
          </w:tcPr>
          <w:p w:rsidR="008A1F37" w:rsidRDefault="003504D8">
            <w:pPr>
              <w:pStyle w:val="TableParagraph"/>
              <w:tabs>
                <w:tab w:val="left" w:pos="544"/>
                <w:tab w:val="left" w:pos="1252"/>
                <w:tab w:val="left" w:pos="1733"/>
                <w:tab w:val="left" w:pos="2143"/>
                <w:tab w:val="left" w:pos="2892"/>
              </w:tabs>
              <w:spacing w:before="11"/>
              <w:ind w:left="88" w:right="109"/>
              <w:rPr>
                <w:sz w:val="20"/>
              </w:rPr>
            </w:pPr>
            <w:r>
              <w:rPr>
                <w:sz w:val="20"/>
              </w:rPr>
              <w:t>-A</w:t>
            </w:r>
            <w:r>
              <w:rPr>
                <w:sz w:val="20"/>
              </w:rPr>
              <w:tab/>
              <w:t>partir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fecha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z w:val="20"/>
              </w:rPr>
              <w:t>notificación.</w:t>
            </w:r>
          </w:p>
          <w:p w:rsidR="008A1F37" w:rsidRDefault="003504D8">
            <w:pPr>
              <w:pStyle w:val="TableParagraph"/>
              <w:spacing w:line="203" w:lineRule="exact"/>
              <w:ind w:left="88"/>
              <w:rPr>
                <w:sz w:val="20"/>
              </w:rPr>
            </w:pPr>
            <w:r>
              <w:rPr>
                <w:sz w:val="20"/>
              </w:rPr>
              <w:t>-Se incluye el día del vencimiento</w:t>
            </w:r>
          </w:p>
        </w:tc>
      </w:tr>
      <w:tr w:rsidR="008A1F37">
        <w:trPr>
          <w:trHeight w:val="458"/>
        </w:trPr>
        <w:tc>
          <w:tcPr>
            <w:tcW w:w="2464" w:type="dxa"/>
            <w:tcBorders>
              <w:right w:val="nil"/>
            </w:tcBorders>
          </w:tcPr>
          <w:p w:rsidR="008A1F37" w:rsidRDefault="003504D8">
            <w:pPr>
              <w:pStyle w:val="TableParagraph"/>
              <w:tabs>
                <w:tab w:val="left" w:pos="1374"/>
              </w:tabs>
              <w:spacing w:before="9" w:line="228" w:lineRule="exact"/>
              <w:ind w:left="95" w:right="216"/>
              <w:rPr>
                <w:sz w:val="20"/>
              </w:rPr>
            </w:pPr>
            <w:r>
              <w:rPr>
                <w:sz w:val="20"/>
              </w:rPr>
              <w:t>Autoridad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jerárquica </w:t>
            </w:r>
            <w:r>
              <w:rPr>
                <w:sz w:val="20"/>
              </w:rPr>
              <w:t>resolverá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recurso</w:t>
            </w:r>
          </w:p>
        </w:tc>
        <w:tc>
          <w:tcPr>
            <w:tcW w:w="1049" w:type="dxa"/>
            <w:tcBorders>
              <w:left w:val="nil"/>
            </w:tcBorders>
          </w:tcPr>
          <w:p w:rsidR="008A1F37" w:rsidRDefault="003504D8">
            <w:pPr>
              <w:pStyle w:val="TableParagraph"/>
              <w:spacing w:before="4"/>
              <w:ind w:left="222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2092" w:type="dxa"/>
            <w:gridSpan w:val="3"/>
          </w:tcPr>
          <w:p w:rsidR="008A1F37" w:rsidRDefault="003504D8">
            <w:pPr>
              <w:pStyle w:val="TableParagraph"/>
              <w:spacing w:before="6"/>
              <w:ind w:left="94"/>
              <w:rPr>
                <w:sz w:val="20"/>
              </w:rPr>
            </w:pPr>
            <w:r>
              <w:rPr>
                <w:sz w:val="20"/>
              </w:rPr>
              <w:t>15 días hábiles</w:t>
            </w:r>
          </w:p>
        </w:tc>
        <w:tc>
          <w:tcPr>
            <w:tcW w:w="3230" w:type="dxa"/>
            <w:vMerge w:val="restart"/>
            <w:tcBorders>
              <w:bottom w:val="nil"/>
              <w:right w:val="nil"/>
            </w:tcBorders>
          </w:tcPr>
          <w:p w:rsidR="008A1F37" w:rsidRDefault="008A1F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1F37">
        <w:trPr>
          <w:trHeight w:val="228"/>
        </w:trPr>
        <w:tc>
          <w:tcPr>
            <w:tcW w:w="3513" w:type="dxa"/>
            <w:gridSpan w:val="2"/>
          </w:tcPr>
          <w:p w:rsidR="008A1F37" w:rsidRDefault="003504D8">
            <w:pPr>
              <w:pStyle w:val="TableParagraph"/>
              <w:spacing w:before="2" w:line="206" w:lineRule="exact"/>
              <w:ind w:left="95"/>
              <w:rPr>
                <w:sz w:val="20"/>
              </w:rPr>
            </w:pPr>
            <w:r>
              <w:rPr>
                <w:sz w:val="20"/>
              </w:rPr>
              <w:t>Solicitante para completar recursos</w:t>
            </w:r>
          </w:p>
        </w:tc>
        <w:tc>
          <w:tcPr>
            <w:tcW w:w="397" w:type="dxa"/>
            <w:tcBorders>
              <w:right w:val="nil"/>
            </w:tcBorders>
          </w:tcPr>
          <w:p w:rsidR="008A1F37" w:rsidRDefault="003504D8">
            <w:pPr>
              <w:pStyle w:val="TableParagraph"/>
              <w:spacing w:before="2" w:line="206" w:lineRule="exact"/>
              <w:ind w:left="9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58" w:type="dxa"/>
            <w:tcBorders>
              <w:left w:val="nil"/>
              <w:right w:val="nil"/>
            </w:tcBorders>
          </w:tcPr>
          <w:p w:rsidR="008A1F37" w:rsidRDefault="003504D8">
            <w:pPr>
              <w:pStyle w:val="TableParagraph"/>
              <w:spacing w:before="2" w:line="206" w:lineRule="exact"/>
              <w:ind w:left="192"/>
              <w:rPr>
                <w:sz w:val="20"/>
              </w:rPr>
            </w:pPr>
            <w:r>
              <w:rPr>
                <w:sz w:val="20"/>
              </w:rPr>
              <w:t>días</w:t>
            </w:r>
          </w:p>
        </w:tc>
        <w:tc>
          <w:tcPr>
            <w:tcW w:w="937" w:type="dxa"/>
            <w:tcBorders>
              <w:left w:val="nil"/>
            </w:tcBorders>
          </w:tcPr>
          <w:p w:rsidR="008A1F37" w:rsidRDefault="003504D8">
            <w:pPr>
              <w:pStyle w:val="TableParagraph"/>
              <w:spacing w:before="2" w:line="206" w:lineRule="exact"/>
              <w:ind w:left="192"/>
              <w:rPr>
                <w:sz w:val="20"/>
              </w:rPr>
            </w:pPr>
            <w:r>
              <w:rPr>
                <w:sz w:val="20"/>
              </w:rPr>
              <w:t>hábiles</w:t>
            </w:r>
          </w:p>
        </w:tc>
        <w:tc>
          <w:tcPr>
            <w:tcW w:w="3230" w:type="dxa"/>
            <w:vMerge/>
            <w:tcBorders>
              <w:top w:val="nil"/>
              <w:bottom w:val="nil"/>
              <w:right w:val="nil"/>
            </w:tcBorders>
          </w:tcPr>
          <w:p w:rsidR="008A1F37" w:rsidRDefault="008A1F37">
            <w:pPr>
              <w:rPr>
                <w:sz w:val="2"/>
                <w:szCs w:val="2"/>
              </w:rPr>
            </w:pPr>
          </w:p>
        </w:tc>
      </w:tr>
    </w:tbl>
    <w:p w:rsidR="008A1F37" w:rsidRDefault="008A1F37">
      <w:pPr>
        <w:rPr>
          <w:sz w:val="2"/>
          <w:szCs w:val="2"/>
        </w:rPr>
        <w:sectPr w:rsidR="008A1F37">
          <w:headerReference w:type="default" r:id="rId21"/>
          <w:pgSz w:w="12240" w:h="15840"/>
          <w:pgMar w:top="2340" w:right="320" w:bottom="1660" w:left="1160" w:header="106" w:footer="1464" w:gutter="0"/>
          <w:cols w:space="720"/>
        </w:sectPr>
      </w:pPr>
    </w:p>
    <w:p w:rsidR="008A1F37" w:rsidRDefault="000C22A5">
      <w:pPr>
        <w:pStyle w:val="Textoindependiente"/>
        <w:spacing w:before="9"/>
        <w:rPr>
          <w:rFonts w:ascii="Times New Roman"/>
          <w:sz w:val="19"/>
        </w:rPr>
      </w:pPr>
      <w:r>
        <w:rPr>
          <w:rFonts w:ascii="Times New Roman"/>
          <w:b/>
          <w:color w:val="FFFFFF"/>
          <w:szCs w:val="22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0A566D">
        <w:rPr>
          <w:rFonts w:ascii="Times New Roman"/>
          <w:position w:val="55"/>
          <w:sz w:val="20"/>
        </w:rPr>
      </w:r>
      <w:r w:rsidR="000A566D">
        <w:rPr>
          <w:rFonts w:ascii="Times New Roman"/>
          <w:position w:val="55"/>
          <w:sz w:val="20"/>
        </w:rPr>
        <w:pict>
          <v:group id="_x0000_s1189" style="width:37.6pt;height:37.7pt;mso-position-horizontal-relative:char;mso-position-vertical-relative:line" coordsize="752,754">
            <v:shape id="_x0000_s1190" style="position:absolute;width:752;height:754" coordsize="752,754" path="m375,l299,7,229,30,165,64r-55,46l64,166,30,230,7,300,,376r7,76l30,524r34,63l110,644r55,45l229,724r70,22l375,754r76,-8l521,724r64,-35l641,644r46,-57l721,524r23,-72l751,376r-7,-76l721,230,687,166,641,110,585,64,521,30,451,7,375,xe" fillcolor="#9db95f" stroked="f">
              <v:path arrowok="t"/>
            </v:shape>
            <v:shape id="_x0000_s1191" type="#_x0000_t202" style="position:absolute;width:752;height:754" filled="f" stroked="f">
              <v:textbox style="mso-next-textbox:#_x0000_s1191" inset="0,0,0,0">
                <w:txbxContent>
                  <w:p w:rsidR="000C22A5" w:rsidRPr="001768B9" w:rsidRDefault="000C22A5" w:rsidP="000C22A5">
                    <w:pPr>
                      <w:spacing w:before="186"/>
                      <w:ind w:left="112"/>
                      <w:rPr>
                        <w:rFonts w:ascii="Times New Roman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4"/>
                        <w:lang w:val="en-US"/>
                      </w:rPr>
                      <w:t>15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E63D6" w:rsidRDefault="000C22A5">
      <w:pPr>
        <w:tabs>
          <w:tab w:val="left" w:pos="9901"/>
        </w:tabs>
        <w:ind w:left="539"/>
        <w:rPr>
          <w:rFonts w:ascii="Times New Roman"/>
          <w:sz w:val="20"/>
        </w:rPr>
      </w:pPr>
      <w:r>
        <w:rPr>
          <w:sz w:val="20"/>
        </w:rPr>
        <w:t xml:space="preserve">  </w:t>
      </w:r>
      <w:r w:rsidR="000A566D">
        <w:rPr>
          <w:rFonts w:ascii="Times New Roman"/>
          <w:sz w:val="20"/>
        </w:rPr>
      </w:r>
      <w:r w:rsidR="000A566D">
        <w:rPr>
          <w:rFonts w:ascii="Times New Roman"/>
          <w:sz w:val="20"/>
        </w:rPr>
        <w:pict>
          <v:shape id="_x0000_s1192" type="#_x0000_t202" style="width:280.4pt;height:93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92"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72"/>
                    <w:gridCol w:w="1007"/>
                    <w:gridCol w:w="1132"/>
                    <w:gridCol w:w="1350"/>
                    <w:gridCol w:w="738"/>
                  </w:tblGrid>
                  <w:tr w:rsidR="003C78E4" w:rsidTr="004E63D6">
                    <w:trPr>
                      <w:trHeight w:val="465"/>
                    </w:trPr>
                    <w:tc>
                      <w:tcPr>
                        <w:tcW w:w="3511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:rsidR="003C78E4" w:rsidRDefault="003C7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50" w:type="dxa"/>
                        <w:tcBorders>
                          <w:right w:val="nil"/>
                        </w:tcBorders>
                      </w:tcPr>
                      <w:p w:rsidR="003C78E4" w:rsidRDefault="003C78E4">
                        <w:pPr>
                          <w:pStyle w:val="TableParagraph"/>
                          <w:spacing w:before="11" w:line="230" w:lineRule="atLeast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después </w:t>
                        </w:r>
                        <w:r>
                          <w:rPr>
                            <w:w w:val="95"/>
                            <w:sz w:val="20"/>
                          </w:rPr>
                          <w:t>notificado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nil"/>
                        </w:tcBorders>
                      </w:tcPr>
                      <w:p w:rsidR="003C78E4" w:rsidRDefault="003C78E4">
                        <w:pPr>
                          <w:pStyle w:val="TableParagraph"/>
                          <w:spacing w:before="11"/>
                          <w:ind w:left="4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</w:t>
                        </w:r>
                      </w:p>
                    </w:tc>
                  </w:tr>
                  <w:tr w:rsidR="003C78E4">
                    <w:trPr>
                      <w:trHeight w:val="689"/>
                    </w:trPr>
                    <w:tc>
                      <w:tcPr>
                        <w:tcW w:w="3511" w:type="dxa"/>
                        <w:gridSpan w:val="3"/>
                      </w:tcPr>
                      <w:p w:rsidR="003C78E4" w:rsidRDefault="003C78E4">
                        <w:pPr>
                          <w:pStyle w:val="TableParagraph"/>
                          <w:spacing w:before="123"/>
                          <w:ind w:lef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Resolución por autoridad jerárquica superior</w:t>
                        </w:r>
                      </w:p>
                    </w:tc>
                    <w:tc>
                      <w:tcPr>
                        <w:tcW w:w="2088" w:type="dxa"/>
                        <w:gridSpan w:val="2"/>
                      </w:tcPr>
                      <w:p w:rsidR="003C78E4" w:rsidRDefault="003C78E4">
                        <w:pPr>
                          <w:pStyle w:val="TableParagraph"/>
                          <w:tabs>
                            <w:tab w:val="left" w:pos="643"/>
                            <w:tab w:val="left" w:pos="1347"/>
                          </w:tabs>
                          <w:spacing w:before="6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  <w:r>
                          <w:rPr>
                            <w:sz w:val="20"/>
                          </w:rPr>
                          <w:tab/>
                          <w:t>días</w:t>
                        </w:r>
                        <w:r>
                          <w:rPr>
                            <w:sz w:val="20"/>
                          </w:rPr>
                          <w:tab/>
                          <w:t>hábiles</w:t>
                        </w:r>
                      </w:p>
                      <w:p w:rsidR="003C78E4" w:rsidRDefault="003C78E4">
                        <w:pPr>
                          <w:pStyle w:val="TableParagraph"/>
                          <w:spacing w:before="5" w:line="228" w:lineRule="exact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después de aclarar o completar recursos</w:t>
                        </w:r>
                      </w:p>
                    </w:tc>
                  </w:tr>
                  <w:tr w:rsidR="003C78E4">
                    <w:trPr>
                      <w:trHeight w:val="688"/>
                    </w:trPr>
                    <w:tc>
                      <w:tcPr>
                        <w:tcW w:w="1372" w:type="dxa"/>
                        <w:tcBorders>
                          <w:right w:val="nil"/>
                        </w:tcBorders>
                      </w:tcPr>
                      <w:p w:rsidR="003C78E4" w:rsidRDefault="003C78E4">
                        <w:pPr>
                          <w:pStyle w:val="TableParagraph"/>
                          <w:spacing w:before="122"/>
                          <w:ind w:lef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Recurso </w:t>
                        </w:r>
                        <w:r>
                          <w:rPr>
                            <w:w w:val="95"/>
                            <w:sz w:val="20"/>
                          </w:rPr>
                          <w:t>a</w:t>
                        </w:r>
                        <w:r w:rsidRPr="004E63D6">
                          <w:rPr>
                            <w:sz w:val="20"/>
                          </w:rPr>
                          <w:t>dministrativo</w:t>
                        </w:r>
                      </w:p>
                    </w:tc>
                    <w:tc>
                      <w:tcPr>
                        <w:tcW w:w="1007" w:type="dxa"/>
                        <w:tcBorders>
                          <w:left w:val="nil"/>
                          <w:right w:val="nil"/>
                        </w:tcBorders>
                      </w:tcPr>
                      <w:p w:rsidR="003C78E4" w:rsidRDefault="003C78E4">
                        <w:pPr>
                          <w:pStyle w:val="TableParagraph"/>
                          <w:spacing w:before="122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tribunal</w:t>
                        </w:r>
                      </w:p>
                    </w:tc>
                    <w:tc>
                      <w:tcPr>
                        <w:tcW w:w="1132" w:type="dxa"/>
                        <w:tcBorders>
                          <w:left w:val="nil"/>
                        </w:tcBorders>
                      </w:tcPr>
                      <w:p w:rsidR="003C78E4" w:rsidRDefault="003C78E4">
                        <w:pPr>
                          <w:pStyle w:val="TableParagraph"/>
                          <w:spacing w:before="122"/>
                          <w:ind w:left="3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superior</w:t>
                        </w:r>
                      </w:p>
                    </w:tc>
                    <w:tc>
                      <w:tcPr>
                        <w:tcW w:w="2088" w:type="dxa"/>
                        <w:gridSpan w:val="2"/>
                      </w:tcPr>
                      <w:p w:rsidR="003C78E4" w:rsidRDefault="003C78E4">
                        <w:pPr>
                          <w:pStyle w:val="TableParagraph"/>
                          <w:spacing w:before="10" w:line="228" w:lineRule="exact"/>
                          <w:ind w:left="96" w:right="8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 días hábiles vencido el plazo correspondiente</w:t>
                        </w:r>
                      </w:p>
                    </w:tc>
                  </w:tr>
                </w:tbl>
                <w:p w:rsidR="003C78E4" w:rsidRDefault="003C78E4">
                  <w:pPr>
                    <w:pStyle w:val="Textoindependiente"/>
                  </w:pPr>
                </w:p>
              </w:txbxContent>
            </v:textbox>
            <w10:wrap type="none"/>
            <w10:anchorlock/>
          </v:shape>
        </w:pict>
      </w:r>
    </w:p>
    <w:p w:rsidR="004E63D6" w:rsidRDefault="004E63D6" w:rsidP="004E63D6">
      <w:pPr>
        <w:rPr>
          <w:rFonts w:ascii="Times New Roman"/>
          <w:sz w:val="20"/>
        </w:rPr>
      </w:pPr>
    </w:p>
    <w:p w:rsidR="008A1F37" w:rsidRDefault="004E63D6" w:rsidP="004E63D6">
      <w:pPr>
        <w:tabs>
          <w:tab w:val="left" w:pos="305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4E63D6" w:rsidRDefault="004E63D6" w:rsidP="004E63D6">
      <w:pPr>
        <w:tabs>
          <w:tab w:val="left" w:pos="3055"/>
        </w:tabs>
        <w:rPr>
          <w:rFonts w:ascii="Times New Roman"/>
          <w:sz w:val="20"/>
        </w:rPr>
      </w:pPr>
    </w:p>
    <w:p w:rsidR="004E63D6" w:rsidRDefault="004E63D6" w:rsidP="004E63D6">
      <w:pPr>
        <w:tabs>
          <w:tab w:val="left" w:pos="3055"/>
        </w:tabs>
        <w:rPr>
          <w:rFonts w:ascii="Times New Roman"/>
          <w:sz w:val="20"/>
        </w:rPr>
      </w:pPr>
    </w:p>
    <w:p w:rsidR="004E63D6" w:rsidRDefault="004E63D6" w:rsidP="004E63D6">
      <w:pPr>
        <w:tabs>
          <w:tab w:val="left" w:pos="3055"/>
        </w:tabs>
        <w:rPr>
          <w:rFonts w:ascii="Times New Roman"/>
          <w:sz w:val="20"/>
        </w:rPr>
      </w:pPr>
    </w:p>
    <w:p w:rsidR="004E63D6" w:rsidRDefault="004E63D6" w:rsidP="004E63D6">
      <w:pPr>
        <w:tabs>
          <w:tab w:val="left" w:pos="3055"/>
        </w:tabs>
        <w:jc w:val="center"/>
        <w:rPr>
          <w:rFonts w:ascii="Times New Roman"/>
          <w:sz w:val="20"/>
        </w:rPr>
      </w:pPr>
    </w:p>
    <w:p w:rsidR="00F049EF" w:rsidRDefault="00F049EF" w:rsidP="004E63D6">
      <w:pPr>
        <w:tabs>
          <w:tab w:val="left" w:pos="3055"/>
        </w:tabs>
        <w:jc w:val="center"/>
        <w:rPr>
          <w:rFonts w:ascii="Times New Roman"/>
          <w:sz w:val="20"/>
        </w:rPr>
      </w:pPr>
    </w:p>
    <w:p w:rsidR="00F049EF" w:rsidRDefault="00F049EF" w:rsidP="004E63D6">
      <w:pPr>
        <w:tabs>
          <w:tab w:val="left" w:pos="3055"/>
        </w:tabs>
        <w:jc w:val="center"/>
        <w:rPr>
          <w:rFonts w:ascii="Times New Roman"/>
          <w:sz w:val="20"/>
        </w:rPr>
      </w:pPr>
    </w:p>
    <w:p w:rsidR="00F049EF" w:rsidRDefault="00F049EF" w:rsidP="004E63D6">
      <w:pPr>
        <w:tabs>
          <w:tab w:val="left" w:pos="3055"/>
        </w:tabs>
        <w:jc w:val="center"/>
        <w:rPr>
          <w:rFonts w:ascii="Times New Roman"/>
          <w:sz w:val="20"/>
        </w:rPr>
      </w:pPr>
    </w:p>
    <w:p w:rsidR="004E63D6" w:rsidRDefault="004E63D6" w:rsidP="004E63D6">
      <w:pPr>
        <w:tabs>
          <w:tab w:val="left" w:pos="3055"/>
        </w:tabs>
        <w:jc w:val="center"/>
        <w:rPr>
          <w:rFonts w:ascii="Times New Roman"/>
          <w:sz w:val="20"/>
        </w:rPr>
      </w:pPr>
    </w:p>
    <w:p w:rsidR="004E63D6" w:rsidRPr="00F049EF" w:rsidRDefault="004E63D6" w:rsidP="00F049EF">
      <w:pPr>
        <w:pStyle w:val="TableParagraph"/>
        <w:spacing w:before="123"/>
        <w:ind w:left="95"/>
        <w:jc w:val="center"/>
        <w:rPr>
          <w:b/>
          <w:sz w:val="20"/>
        </w:rPr>
      </w:pPr>
      <w:r w:rsidRPr="00062BA3">
        <w:rPr>
          <w:b/>
          <w:sz w:val="20"/>
        </w:rPr>
        <w:t>Lic. Lenny Ramírez</w:t>
      </w:r>
    </w:p>
    <w:p w:rsidR="00062BA3" w:rsidRDefault="00F049EF" w:rsidP="00F049EF">
      <w:pPr>
        <w:pStyle w:val="TableParagraph"/>
        <w:spacing w:before="123"/>
        <w:ind w:left="95"/>
        <w:jc w:val="center"/>
        <w:rPr>
          <w:sz w:val="20"/>
        </w:rPr>
      </w:pPr>
      <w:r>
        <w:rPr>
          <w:sz w:val="20"/>
        </w:rPr>
        <w:t>Enc. depto.</w:t>
      </w:r>
      <w:r w:rsidR="004E63D6" w:rsidRPr="00062BA3">
        <w:rPr>
          <w:sz w:val="20"/>
        </w:rPr>
        <w:t xml:space="preserve"> Recursos Humanos</w:t>
      </w:r>
    </w:p>
    <w:p w:rsidR="00062BA3" w:rsidRDefault="00062BA3" w:rsidP="00062BA3"/>
    <w:p w:rsidR="004E63D6" w:rsidRPr="00062BA3" w:rsidRDefault="00062BA3" w:rsidP="00062BA3">
      <w:pPr>
        <w:tabs>
          <w:tab w:val="left" w:pos="8477"/>
        </w:tabs>
      </w:pPr>
      <w:r>
        <w:tab/>
      </w:r>
    </w:p>
    <w:sectPr w:rsidR="004E63D6" w:rsidRPr="00062BA3">
      <w:pgSz w:w="12240" w:h="15840"/>
      <w:pgMar w:top="2340" w:right="320" w:bottom="1660" w:left="1160" w:header="106" w:footer="14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66D" w:rsidRDefault="000A566D">
      <w:r>
        <w:separator/>
      </w:r>
    </w:p>
  </w:endnote>
  <w:endnote w:type="continuationSeparator" w:id="0">
    <w:p w:rsidR="000A566D" w:rsidRDefault="000A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61" w:rsidRDefault="008A1E61" w:rsidP="003916C3">
    <w:pPr>
      <w:widowControl/>
      <w:autoSpaceDE/>
      <w:autoSpaceDN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en-US" w:bidi="ar-SA"/>
      </w:rPr>
    </w:pPr>
  </w:p>
  <w:p w:rsidR="008A1E61" w:rsidRDefault="008A1E61" w:rsidP="003916C3">
    <w:pPr>
      <w:widowControl/>
      <w:autoSpaceDE/>
      <w:autoSpaceDN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en-US" w:bidi="ar-SA"/>
      </w:rPr>
    </w:pPr>
  </w:p>
  <w:p w:rsidR="003916C3" w:rsidRPr="003916C3" w:rsidRDefault="003916C3" w:rsidP="003916C3">
    <w:pPr>
      <w:widowControl/>
      <w:autoSpaceDE/>
      <w:autoSpaceDN/>
      <w:jc w:val="center"/>
      <w:rPr>
        <w:rFonts w:ascii="Times New Roman" w:eastAsia="Times New Roman" w:hAnsi="Times New Roman" w:cs="Times New Roman"/>
        <w:b/>
        <w:sz w:val="16"/>
        <w:szCs w:val="16"/>
        <w:lang w:eastAsia="en-US" w:bidi="ar-SA"/>
      </w:rPr>
    </w:pPr>
    <w:r w:rsidRPr="003916C3">
      <w:rPr>
        <w:rFonts w:ascii="Times New Roman" w:eastAsia="Times New Roman" w:hAnsi="Times New Roman" w:cs="Times New Roman"/>
        <w:b/>
        <w:sz w:val="16"/>
        <w:szCs w:val="16"/>
        <w:lang w:val="en-US" w:eastAsia="en-US" w:bidi="ar-SA"/>
      </w:rPr>
      <w:t xml:space="preserve">Ave. Winston Churchill No. 75, </w:t>
    </w:r>
    <w:proofErr w:type="spellStart"/>
    <w:r w:rsidRPr="003916C3">
      <w:rPr>
        <w:rFonts w:ascii="Times New Roman" w:eastAsia="Times New Roman" w:hAnsi="Times New Roman" w:cs="Times New Roman"/>
        <w:b/>
        <w:sz w:val="16"/>
        <w:szCs w:val="16"/>
        <w:lang w:val="en-US" w:eastAsia="en-US" w:bidi="ar-SA"/>
      </w:rPr>
      <w:t>Edificio</w:t>
    </w:r>
    <w:proofErr w:type="spellEnd"/>
    <w:r w:rsidRPr="003916C3">
      <w:rPr>
        <w:rFonts w:ascii="Times New Roman" w:eastAsia="Times New Roman" w:hAnsi="Times New Roman" w:cs="Times New Roman"/>
        <w:b/>
        <w:sz w:val="16"/>
        <w:szCs w:val="16"/>
        <w:lang w:val="en-US" w:eastAsia="en-US" w:bidi="ar-SA"/>
      </w:rPr>
      <w:t xml:space="preserve"> “J.F. </w:t>
    </w:r>
    <w:proofErr w:type="spellStart"/>
    <w:r w:rsidRPr="003916C3">
      <w:rPr>
        <w:rFonts w:ascii="Times New Roman" w:eastAsia="Times New Roman" w:hAnsi="Times New Roman" w:cs="Times New Roman"/>
        <w:b/>
        <w:sz w:val="16"/>
        <w:szCs w:val="16"/>
        <w:lang w:val="en-US" w:eastAsia="en-US" w:bidi="ar-SA"/>
      </w:rPr>
      <w:t>Martínez</w:t>
    </w:r>
    <w:proofErr w:type="spellEnd"/>
    <w:r w:rsidRPr="003916C3">
      <w:rPr>
        <w:rFonts w:ascii="Times New Roman" w:eastAsia="Times New Roman" w:hAnsi="Times New Roman" w:cs="Times New Roman"/>
        <w:b/>
        <w:sz w:val="16"/>
        <w:szCs w:val="16"/>
        <w:lang w:val="en-US" w:eastAsia="en-US" w:bidi="ar-SA"/>
      </w:rPr>
      <w:t xml:space="preserve">”, 3er. </w:t>
    </w:r>
    <w:r w:rsidRPr="003916C3">
      <w:rPr>
        <w:rFonts w:ascii="Times New Roman" w:eastAsia="Times New Roman" w:hAnsi="Times New Roman" w:cs="Times New Roman"/>
        <w:b/>
        <w:sz w:val="16"/>
        <w:szCs w:val="16"/>
        <w:lang w:eastAsia="en-US" w:bidi="ar-SA"/>
      </w:rPr>
      <w:t xml:space="preserve">Piso, Ensanche </w:t>
    </w:r>
    <w:proofErr w:type="spellStart"/>
    <w:r w:rsidRPr="003916C3">
      <w:rPr>
        <w:rFonts w:ascii="Times New Roman" w:eastAsia="Times New Roman" w:hAnsi="Times New Roman" w:cs="Times New Roman"/>
        <w:b/>
        <w:sz w:val="16"/>
        <w:szCs w:val="16"/>
        <w:lang w:eastAsia="en-US" w:bidi="ar-SA"/>
      </w:rPr>
      <w:t>Piantini</w:t>
    </w:r>
    <w:proofErr w:type="spellEnd"/>
    <w:r w:rsidRPr="003916C3">
      <w:rPr>
        <w:rFonts w:ascii="Times New Roman" w:eastAsia="Times New Roman" w:hAnsi="Times New Roman" w:cs="Times New Roman"/>
        <w:b/>
        <w:sz w:val="16"/>
        <w:szCs w:val="16"/>
        <w:lang w:eastAsia="en-US" w:bidi="ar-SA"/>
      </w:rPr>
      <w:t xml:space="preserve"> </w:t>
    </w:r>
  </w:p>
  <w:p w:rsidR="003916C3" w:rsidRPr="003916C3" w:rsidRDefault="003916C3" w:rsidP="003916C3">
    <w:pPr>
      <w:widowControl/>
      <w:autoSpaceDE/>
      <w:autoSpaceDN/>
      <w:jc w:val="center"/>
      <w:rPr>
        <w:rFonts w:ascii="Times New Roman" w:eastAsia="Times New Roman" w:hAnsi="Times New Roman" w:cs="Times New Roman"/>
        <w:b/>
        <w:sz w:val="16"/>
        <w:szCs w:val="16"/>
        <w:lang w:eastAsia="en-US" w:bidi="ar-SA"/>
      </w:rPr>
    </w:pPr>
    <w:r w:rsidRPr="003916C3">
      <w:rPr>
        <w:rFonts w:ascii="Times New Roman" w:eastAsia="Times New Roman" w:hAnsi="Times New Roman" w:cs="Times New Roman"/>
        <w:b/>
        <w:sz w:val="16"/>
        <w:szCs w:val="16"/>
        <w:lang w:eastAsia="en-US" w:bidi="ar-SA"/>
      </w:rPr>
      <w:t>Santo Domingo, R. D. Teléfono: 809-732-0363</w:t>
    </w:r>
  </w:p>
  <w:p w:rsidR="003916C3" w:rsidRPr="003916C3" w:rsidRDefault="003916C3" w:rsidP="003916C3">
    <w:pPr>
      <w:widowControl/>
      <w:autoSpaceDE/>
      <w:autoSpaceDN/>
      <w:ind w:left="-360" w:firstLine="360"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en-US" w:bidi="ar-SA"/>
      </w:rPr>
    </w:pPr>
    <w:r w:rsidRPr="003916C3">
      <w:rPr>
        <w:rFonts w:ascii="Times New Roman" w:eastAsia="Times New Roman" w:hAnsi="Times New Roman" w:cs="Times New Roman"/>
        <w:b/>
        <w:sz w:val="16"/>
        <w:szCs w:val="16"/>
        <w:lang w:val="en-US" w:eastAsia="en-US" w:bidi="ar-SA"/>
      </w:rPr>
      <w:t xml:space="preserve">E-Mail: </w:t>
    </w:r>
    <w:r w:rsidR="000A566D">
      <w:fldChar w:fldCharType="begin"/>
    </w:r>
    <w:r w:rsidR="000A566D" w:rsidRPr="00F4306E">
      <w:rPr>
        <w:lang w:val="en-US"/>
      </w:rPr>
      <w:instrText xml:space="preserve"> HYPERLINK "mailto:oai@sgn.gob.do" </w:instrText>
    </w:r>
    <w:r w:rsidR="000A566D">
      <w:fldChar w:fldCharType="separate"/>
    </w:r>
    <w:r w:rsidRPr="003916C3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val="en-US" w:eastAsia="en-US" w:bidi="ar-SA"/>
      </w:rPr>
      <w:t>oai@sgn.gob.do</w:t>
    </w:r>
    <w:r w:rsidR="000A566D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val="en-US" w:eastAsia="en-US" w:bidi="ar-SA"/>
      </w:rPr>
      <w:fldChar w:fldCharType="end"/>
    </w:r>
    <w:r w:rsidRPr="003916C3">
      <w:rPr>
        <w:rFonts w:ascii="Times New Roman" w:eastAsia="Times New Roman" w:hAnsi="Times New Roman" w:cs="Times New Roman"/>
        <w:b/>
        <w:sz w:val="16"/>
        <w:szCs w:val="16"/>
        <w:lang w:val="en-US" w:eastAsia="en-US" w:bidi="ar-SA"/>
      </w:rPr>
      <w:t xml:space="preserve">  / Web Site: </w:t>
    </w:r>
    <w:hyperlink r:id="rId1" w:history="1">
      <w:r w:rsidRPr="003916C3"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val="en-US" w:eastAsia="en-US" w:bidi="ar-SA"/>
        </w:rPr>
        <w:t>www.sgn.gob.do</w:t>
      </w:r>
    </w:hyperlink>
  </w:p>
  <w:p w:rsidR="003916C3" w:rsidRPr="003916C3" w:rsidRDefault="003916C3" w:rsidP="003916C3">
    <w:pPr>
      <w:widowControl/>
      <w:autoSpaceDE/>
      <w:autoSpaceDN/>
      <w:ind w:left="-360" w:firstLine="360"/>
      <w:jc w:val="center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  <w:r w:rsidRPr="003916C3">
      <w:rPr>
        <w:rFonts w:ascii="Times New Roman" w:eastAsia="Times New Roman" w:hAnsi="Times New Roman" w:cs="Times New Roman"/>
        <w:b/>
        <w:sz w:val="16"/>
        <w:szCs w:val="16"/>
        <w:lang w:val="en-US" w:eastAsia="en-US" w:bidi="ar-SA"/>
      </w:rPr>
      <w:t xml:space="preserve">RNC: 430098329 </w:t>
    </w:r>
  </w:p>
  <w:p w:rsidR="003916C3" w:rsidRDefault="003916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E4" w:rsidRDefault="000A566D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82pt;margin-top:746.9pt;width:97pt;height:10.05pt;z-index:-31360;mso-position-horizontal-relative:page;mso-position-vertical-relative:page" filled="f" stroked="f">
          <v:textbox style="mso-next-textbox:#_x0000_s2053" inset="0,0,0,0">
            <w:txbxContent>
              <w:p w:rsidR="003C78E4" w:rsidRDefault="00F1486B">
                <w:pPr>
                  <w:spacing w:line="184" w:lineRule="exact"/>
                  <w:ind w:left="20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Última revisión: Nov. 2018</w:t>
                </w:r>
                <w:r w:rsidR="003C78E4">
                  <w:rPr>
                    <w:rFonts w:ascii="Calibri" w:hAnsi="Calibri"/>
                    <w:b/>
                    <w:sz w:val="16"/>
                  </w:rPr>
                  <w:t xml:space="preserve"> 2017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19.25pt;margin-top:707.8pt;width:345.8pt;height:39.35pt;z-index:-31384;mso-position-horizontal-relative:page;mso-position-vertical-relative:page" filled="f" stroked="f">
          <v:textbox style="mso-next-textbox:#_x0000_s2054" inset="0,0,0,0">
            <w:txbxContent>
              <w:p w:rsidR="008A1E61" w:rsidRPr="003916C3" w:rsidRDefault="008A1E61" w:rsidP="008A1E61">
                <w:pPr>
                  <w:widowControl/>
                  <w:autoSpaceDE/>
                  <w:autoSpaceDN/>
                  <w:jc w:val="center"/>
                  <w:rPr>
                    <w:rFonts w:ascii="Times New Roman" w:eastAsia="Times New Roman" w:hAnsi="Times New Roman" w:cs="Times New Roman"/>
                    <w:b/>
                    <w:sz w:val="16"/>
                    <w:szCs w:val="16"/>
                    <w:lang w:eastAsia="en-US" w:bidi="ar-SA"/>
                  </w:rPr>
                </w:pPr>
                <w:proofErr w:type="gramStart"/>
                <w:r w:rsidRPr="003916C3">
                  <w:rPr>
                    <w:rFonts w:ascii="Times New Roman" w:eastAsia="Times New Roman" w:hAnsi="Times New Roman" w:cs="Times New Roman"/>
                    <w:b/>
                    <w:sz w:val="16"/>
                    <w:szCs w:val="16"/>
                    <w:lang w:val="en-US" w:eastAsia="en-US" w:bidi="ar-SA"/>
                  </w:rPr>
                  <w:t xml:space="preserve">Ave. Winston Churchill No. 75, </w:t>
                </w:r>
                <w:proofErr w:type="spellStart"/>
                <w:r w:rsidRPr="003916C3">
                  <w:rPr>
                    <w:rFonts w:ascii="Times New Roman" w:eastAsia="Times New Roman" w:hAnsi="Times New Roman" w:cs="Times New Roman"/>
                    <w:b/>
                    <w:sz w:val="16"/>
                    <w:szCs w:val="16"/>
                    <w:lang w:val="en-US" w:eastAsia="en-US" w:bidi="ar-SA"/>
                  </w:rPr>
                  <w:t>Edificio</w:t>
                </w:r>
                <w:proofErr w:type="spellEnd"/>
                <w:r w:rsidRPr="003916C3">
                  <w:rPr>
                    <w:rFonts w:ascii="Times New Roman" w:eastAsia="Times New Roman" w:hAnsi="Times New Roman" w:cs="Times New Roman"/>
                    <w:b/>
                    <w:sz w:val="16"/>
                    <w:szCs w:val="16"/>
                    <w:lang w:val="en-US" w:eastAsia="en-US" w:bidi="ar-SA"/>
                  </w:rPr>
                  <w:t xml:space="preserve"> “J.F. </w:t>
                </w:r>
                <w:proofErr w:type="spellStart"/>
                <w:r w:rsidRPr="003916C3">
                  <w:rPr>
                    <w:rFonts w:ascii="Times New Roman" w:eastAsia="Times New Roman" w:hAnsi="Times New Roman" w:cs="Times New Roman"/>
                    <w:b/>
                    <w:sz w:val="16"/>
                    <w:szCs w:val="16"/>
                    <w:lang w:val="en-US" w:eastAsia="en-US" w:bidi="ar-SA"/>
                  </w:rPr>
                  <w:t>Martínez</w:t>
                </w:r>
                <w:proofErr w:type="spellEnd"/>
                <w:r w:rsidRPr="003916C3">
                  <w:rPr>
                    <w:rFonts w:ascii="Times New Roman" w:eastAsia="Times New Roman" w:hAnsi="Times New Roman" w:cs="Times New Roman"/>
                    <w:b/>
                    <w:sz w:val="16"/>
                    <w:szCs w:val="16"/>
                    <w:lang w:val="en-US" w:eastAsia="en-US" w:bidi="ar-SA"/>
                  </w:rPr>
                  <w:t>”, 3er.</w:t>
                </w:r>
                <w:proofErr w:type="gramEnd"/>
                <w:r w:rsidRPr="003916C3">
                  <w:rPr>
                    <w:rFonts w:ascii="Times New Roman" w:eastAsia="Times New Roman" w:hAnsi="Times New Roman" w:cs="Times New Roman"/>
                    <w:b/>
                    <w:sz w:val="16"/>
                    <w:szCs w:val="16"/>
                    <w:lang w:val="en-US" w:eastAsia="en-US" w:bidi="ar-SA"/>
                  </w:rPr>
                  <w:t xml:space="preserve"> </w:t>
                </w:r>
                <w:r w:rsidRPr="003916C3">
                  <w:rPr>
                    <w:rFonts w:ascii="Times New Roman" w:eastAsia="Times New Roman" w:hAnsi="Times New Roman" w:cs="Times New Roman"/>
                    <w:b/>
                    <w:sz w:val="16"/>
                    <w:szCs w:val="16"/>
                    <w:lang w:eastAsia="en-US" w:bidi="ar-SA"/>
                  </w:rPr>
                  <w:t xml:space="preserve">Piso, Ensanche </w:t>
                </w:r>
                <w:proofErr w:type="spellStart"/>
                <w:r w:rsidRPr="003916C3">
                  <w:rPr>
                    <w:rFonts w:ascii="Times New Roman" w:eastAsia="Times New Roman" w:hAnsi="Times New Roman" w:cs="Times New Roman"/>
                    <w:b/>
                    <w:sz w:val="16"/>
                    <w:szCs w:val="16"/>
                    <w:lang w:eastAsia="en-US" w:bidi="ar-SA"/>
                  </w:rPr>
                  <w:t>Piantini</w:t>
                </w:r>
                <w:proofErr w:type="spellEnd"/>
                <w:r w:rsidRPr="003916C3">
                  <w:rPr>
                    <w:rFonts w:ascii="Times New Roman" w:eastAsia="Times New Roman" w:hAnsi="Times New Roman" w:cs="Times New Roman"/>
                    <w:b/>
                    <w:sz w:val="16"/>
                    <w:szCs w:val="16"/>
                    <w:lang w:eastAsia="en-US" w:bidi="ar-SA"/>
                  </w:rPr>
                  <w:t xml:space="preserve"> </w:t>
                </w:r>
              </w:p>
              <w:p w:rsidR="008A1E61" w:rsidRPr="003916C3" w:rsidRDefault="008A1E61" w:rsidP="008A1E61">
                <w:pPr>
                  <w:widowControl/>
                  <w:autoSpaceDE/>
                  <w:autoSpaceDN/>
                  <w:jc w:val="center"/>
                  <w:rPr>
                    <w:rFonts w:ascii="Times New Roman" w:eastAsia="Times New Roman" w:hAnsi="Times New Roman" w:cs="Times New Roman"/>
                    <w:b/>
                    <w:sz w:val="16"/>
                    <w:szCs w:val="16"/>
                    <w:lang w:eastAsia="en-US" w:bidi="ar-SA"/>
                  </w:rPr>
                </w:pPr>
                <w:r w:rsidRPr="003916C3">
                  <w:rPr>
                    <w:rFonts w:ascii="Times New Roman" w:eastAsia="Times New Roman" w:hAnsi="Times New Roman" w:cs="Times New Roman"/>
                    <w:b/>
                    <w:sz w:val="16"/>
                    <w:szCs w:val="16"/>
                    <w:lang w:eastAsia="en-US" w:bidi="ar-SA"/>
                  </w:rPr>
                  <w:t>Santo Domingo, R. D. Teléfono: 809-732-0363</w:t>
                </w:r>
              </w:p>
              <w:p w:rsidR="008A1E61" w:rsidRPr="003916C3" w:rsidRDefault="008A1E61" w:rsidP="008A1E61">
                <w:pPr>
                  <w:widowControl/>
                  <w:autoSpaceDE/>
                  <w:autoSpaceDN/>
                  <w:ind w:left="-360" w:firstLine="360"/>
                  <w:jc w:val="center"/>
                  <w:rPr>
                    <w:rFonts w:ascii="Times New Roman" w:eastAsia="Times New Roman" w:hAnsi="Times New Roman" w:cs="Times New Roman"/>
                    <w:b/>
                    <w:sz w:val="16"/>
                    <w:szCs w:val="16"/>
                    <w:lang w:val="en-US" w:eastAsia="en-US" w:bidi="ar-SA"/>
                  </w:rPr>
                </w:pPr>
                <w:r w:rsidRPr="003916C3">
                  <w:rPr>
                    <w:rFonts w:ascii="Times New Roman" w:eastAsia="Times New Roman" w:hAnsi="Times New Roman" w:cs="Times New Roman"/>
                    <w:b/>
                    <w:sz w:val="16"/>
                    <w:szCs w:val="16"/>
                    <w:lang w:val="en-US" w:eastAsia="en-US" w:bidi="ar-SA"/>
                  </w:rPr>
                  <w:t xml:space="preserve">E-Mail: </w:t>
                </w:r>
                <w:hyperlink r:id="rId1" w:history="1">
                  <w:r w:rsidRPr="003916C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16"/>
                      <w:szCs w:val="16"/>
                      <w:u w:val="single"/>
                      <w:lang w:val="en-US" w:eastAsia="en-US" w:bidi="ar-SA"/>
                    </w:rPr>
                    <w:t>oai@sgn.gob.do</w:t>
                  </w:r>
                </w:hyperlink>
                <w:r w:rsidRPr="003916C3">
                  <w:rPr>
                    <w:rFonts w:ascii="Times New Roman" w:eastAsia="Times New Roman" w:hAnsi="Times New Roman" w:cs="Times New Roman"/>
                    <w:b/>
                    <w:sz w:val="16"/>
                    <w:szCs w:val="16"/>
                    <w:lang w:val="en-US" w:eastAsia="en-US" w:bidi="ar-SA"/>
                  </w:rPr>
                  <w:t xml:space="preserve">  / Web Site: </w:t>
                </w:r>
                <w:hyperlink r:id="rId2" w:history="1">
                  <w:r w:rsidRPr="003916C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16"/>
                      <w:szCs w:val="16"/>
                      <w:u w:val="single"/>
                      <w:lang w:val="en-US" w:eastAsia="en-US" w:bidi="ar-SA"/>
                    </w:rPr>
                    <w:t>www.sgn.gob.do</w:t>
                  </w:r>
                </w:hyperlink>
              </w:p>
              <w:p w:rsidR="008A1E61" w:rsidRPr="003916C3" w:rsidRDefault="008A1E61" w:rsidP="008A1E61">
                <w:pPr>
                  <w:widowControl/>
                  <w:autoSpaceDE/>
                  <w:autoSpaceDN/>
                  <w:ind w:left="-360" w:firstLine="36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n-US" w:bidi="ar-SA"/>
                  </w:rPr>
                </w:pPr>
                <w:r w:rsidRPr="003916C3">
                  <w:rPr>
                    <w:rFonts w:ascii="Times New Roman" w:eastAsia="Times New Roman" w:hAnsi="Times New Roman" w:cs="Times New Roman"/>
                    <w:b/>
                    <w:sz w:val="16"/>
                    <w:szCs w:val="16"/>
                    <w:lang w:val="en-US" w:eastAsia="en-US" w:bidi="ar-SA"/>
                  </w:rPr>
                  <w:t xml:space="preserve">RNC: 430098329 </w:t>
                </w:r>
              </w:p>
              <w:p w:rsidR="003C78E4" w:rsidRDefault="003C78E4">
                <w:pPr>
                  <w:ind w:left="1236" w:right="1235"/>
                  <w:jc w:val="center"/>
                  <w:rPr>
                    <w:rFonts w:ascii="Calibri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66D" w:rsidRDefault="000A566D">
      <w:r>
        <w:separator/>
      </w:r>
    </w:p>
  </w:footnote>
  <w:footnote w:type="continuationSeparator" w:id="0">
    <w:p w:rsidR="000A566D" w:rsidRDefault="000A5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6C3" w:rsidRDefault="003916C3" w:rsidP="003916C3">
    <w:pPr>
      <w:pStyle w:val="Encabezado"/>
      <w:tabs>
        <w:tab w:val="clear" w:pos="4252"/>
        <w:tab w:val="clear" w:pos="8504"/>
        <w:tab w:val="left" w:pos="3997"/>
        <w:tab w:val="left" w:pos="8479"/>
      </w:tabs>
    </w:pPr>
    <w:r>
      <w:rPr>
        <w:noProof/>
        <w:lang w:bidi="ar-SA"/>
      </w:rPr>
      <w:drawing>
        <wp:anchor distT="0" distB="0" distL="114300" distR="114300" simplePos="0" relativeHeight="503286312" behindDoc="0" locked="0" layoutInCell="1" allowOverlap="1" wp14:anchorId="709876B6" wp14:editId="240F078D">
          <wp:simplePos x="0" y="0"/>
          <wp:positionH relativeFrom="column">
            <wp:posOffset>709726</wp:posOffset>
          </wp:positionH>
          <wp:positionV relativeFrom="paragraph">
            <wp:posOffset>-267175</wp:posOffset>
          </wp:positionV>
          <wp:extent cx="680085" cy="6578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503288360" behindDoc="1" locked="0" layoutInCell="1" allowOverlap="1" wp14:anchorId="6FA16132" wp14:editId="1D1AA51D">
          <wp:simplePos x="0" y="0"/>
          <wp:positionH relativeFrom="column">
            <wp:posOffset>4215130</wp:posOffset>
          </wp:positionH>
          <wp:positionV relativeFrom="paragraph">
            <wp:posOffset>-246380</wp:posOffset>
          </wp:positionV>
          <wp:extent cx="1330325" cy="636270"/>
          <wp:effectExtent l="0" t="0" r="0" b="0"/>
          <wp:wrapTight wrapText="bothSides">
            <wp:wrapPolygon edited="0">
              <wp:start x="0" y="0"/>
              <wp:lineTo x="0" y="20695"/>
              <wp:lineTo x="21342" y="20695"/>
              <wp:lineTo x="21342" y="0"/>
              <wp:lineTo x="0" y="0"/>
            </wp:wrapPolygon>
          </wp:wrapTight>
          <wp:docPr id="2" name="Imagen 2" descr="LOGO_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M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C0C">
      <w:rPr>
        <w:noProof/>
        <w:lang w:bidi="ar-SA"/>
      </w:rPr>
      <w:drawing>
        <wp:anchor distT="0" distB="0" distL="114300" distR="114300" simplePos="0" relativeHeight="503287336" behindDoc="0" locked="0" layoutInCell="1" allowOverlap="1" wp14:anchorId="223D1D3B" wp14:editId="1D973627">
          <wp:simplePos x="0" y="0"/>
          <wp:positionH relativeFrom="column">
            <wp:posOffset>2167534</wp:posOffset>
          </wp:positionH>
          <wp:positionV relativeFrom="paragraph">
            <wp:posOffset>-310896</wp:posOffset>
          </wp:positionV>
          <wp:extent cx="1528877" cy="63640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547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16C3" w:rsidRDefault="003916C3" w:rsidP="003916C3">
    <w:pPr>
      <w:pStyle w:val="Encabezado"/>
      <w:tabs>
        <w:tab w:val="clear" w:pos="4252"/>
        <w:tab w:val="clear" w:pos="8504"/>
        <w:tab w:val="left" w:pos="3997"/>
        <w:tab w:val="left" w:pos="8479"/>
      </w:tabs>
      <w:jc w:val="center"/>
    </w:pPr>
  </w:p>
  <w:p w:rsidR="003916C3" w:rsidRDefault="003916C3" w:rsidP="003916C3">
    <w:pPr>
      <w:tabs>
        <w:tab w:val="left" w:pos="1665"/>
        <w:tab w:val="center" w:pos="4557"/>
      </w:tabs>
      <w:jc w:val="center"/>
    </w:pPr>
  </w:p>
  <w:p w:rsidR="003916C3" w:rsidRDefault="003916C3" w:rsidP="003916C3">
    <w:pPr>
      <w:tabs>
        <w:tab w:val="left" w:pos="1665"/>
        <w:tab w:val="center" w:pos="4557"/>
      </w:tabs>
      <w:jc w:val="center"/>
    </w:pPr>
  </w:p>
  <w:p w:rsidR="003916C3" w:rsidRPr="003916C3" w:rsidRDefault="003916C3" w:rsidP="003916C3">
    <w:pPr>
      <w:tabs>
        <w:tab w:val="left" w:pos="1665"/>
        <w:tab w:val="center" w:pos="4557"/>
      </w:tabs>
      <w:rPr>
        <w:rFonts w:ascii="Monotype Corsiva" w:eastAsia="Times New Roman" w:hAnsi="Monotype Corsiva" w:cs="Times New Roman"/>
        <w:b/>
        <w:sz w:val="36"/>
        <w:szCs w:val="36"/>
        <w:lang w:eastAsia="en-US" w:bidi="ar-SA"/>
      </w:rPr>
    </w:pPr>
    <w:r>
      <w:rPr>
        <w:rFonts w:ascii="Monotype Corsiva" w:eastAsia="Times New Roman" w:hAnsi="Monotype Corsiva" w:cs="Times New Roman"/>
        <w:b/>
        <w:sz w:val="36"/>
        <w:szCs w:val="36"/>
        <w:lang w:eastAsia="en-US" w:bidi="ar-SA"/>
      </w:rPr>
      <w:t xml:space="preserve">                           </w:t>
    </w:r>
    <w:r w:rsidRPr="003916C3">
      <w:rPr>
        <w:rFonts w:ascii="Monotype Corsiva" w:eastAsia="Times New Roman" w:hAnsi="Monotype Corsiva" w:cs="Times New Roman"/>
        <w:b/>
        <w:sz w:val="36"/>
        <w:szCs w:val="36"/>
        <w:lang w:eastAsia="en-US" w:bidi="ar-SA"/>
      </w:rPr>
      <w:t>SERVICIO GEOLÓGICO NACIONAL</w:t>
    </w:r>
  </w:p>
  <w:p w:rsidR="003916C3" w:rsidRDefault="003916C3" w:rsidP="003916C3">
    <w:pPr>
      <w:widowControl/>
      <w:autoSpaceDE/>
      <w:autoSpaceDN/>
    </w:pPr>
    <w:r>
      <w:rPr>
        <w:rFonts w:ascii="Times New Roman" w:eastAsia="Times New Roman" w:hAnsi="Times New Roman" w:cs="Times New Roman"/>
        <w:bCs/>
        <w:caps/>
        <w:color w:val="000000"/>
        <w:kern w:val="36"/>
        <w:sz w:val="24"/>
        <w:szCs w:val="24"/>
        <w:lang w:bidi="ar-SA"/>
      </w:rPr>
      <w:t xml:space="preserve">                                   </w:t>
    </w:r>
    <w:r w:rsidRPr="003916C3">
      <w:rPr>
        <w:rFonts w:ascii="Times New Roman" w:eastAsia="Times New Roman" w:hAnsi="Times New Roman" w:cs="Times New Roman"/>
        <w:bCs/>
        <w:caps/>
        <w:color w:val="000000"/>
        <w:kern w:val="36"/>
        <w:sz w:val="24"/>
        <w:szCs w:val="24"/>
        <w:lang w:bidi="ar-SA"/>
      </w:rPr>
      <w:t>“Año del FOMENTO DE LAS EXPORTACIONES”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E4" w:rsidRPr="008A1E61" w:rsidRDefault="00CD4422">
    <w:pPr>
      <w:pStyle w:val="Textoindependiente"/>
      <w:spacing w:line="14" w:lineRule="auto"/>
      <w:rPr>
        <w:lang w:bidi="ar-SA"/>
      </w:rPr>
    </w:pPr>
    <w:r w:rsidRPr="008A1E61">
      <w:rPr>
        <w:noProof/>
        <w:lang w:bidi="ar-SA"/>
      </w:rPr>
      <w:drawing>
        <wp:anchor distT="0" distB="0" distL="114300" distR="114300" simplePos="0" relativeHeight="503292456" behindDoc="0" locked="0" layoutInCell="1" allowOverlap="1" wp14:anchorId="3F33B117" wp14:editId="3D1D9D04">
          <wp:simplePos x="0" y="0"/>
          <wp:positionH relativeFrom="column">
            <wp:posOffset>2319655</wp:posOffset>
          </wp:positionH>
          <wp:positionV relativeFrom="paragraph">
            <wp:posOffset>59635</wp:posOffset>
          </wp:positionV>
          <wp:extent cx="1528445" cy="636270"/>
          <wp:effectExtent l="0" t="0" r="0" b="0"/>
          <wp:wrapNone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66D">
      <w:rPr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19.25pt;margin-top:82.5pt;width:370.5pt;height:31.5pt;z-index:-31408;mso-position-horizontal-relative:page;mso-position-vertical-relative:page" filled="f" stroked="f">
          <v:textbox style="mso-next-textbox:#_x0000_s2055" inset="0,0,0,0">
            <w:txbxContent>
              <w:p w:rsidR="002D71F4" w:rsidRPr="003916C3" w:rsidRDefault="002D71F4" w:rsidP="00E17E01">
                <w:pPr>
                  <w:tabs>
                    <w:tab w:val="left" w:pos="1665"/>
                    <w:tab w:val="center" w:pos="4557"/>
                  </w:tabs>
                  <w:jc w:val="center"/>
                  <w:rPr>
                    <w:rFonts w:ascii="Monotype Corsiva" w:eastAsia="Times New Roman" w:hAnsi="Monotype Corsiva" w:cs="Times New Roman"/>
                    <w:b/>
                    <w:sz w:val="36"/>
                    <w:szCs w:val="36"/>
                    <w:lang w:eastAsia="en-US" w:bidi="ar-SA"/>
                  </w:rPr>
                </w:pPr>
                <w:r w:rsidRPr="003916C3">
                  <w:rPr>
                    <w:rFonts w:ascii="Monotype Corsiva" w:eastAsia="Times New Roman" w:hAnsi="Monotype Corsiva" w:cs="Times New Roman"/>
                    <w:b/>
                    <w:sz w:val="36"/>
                    <w:szCs w:val="36"/>
                    <w:lang w:eastAsia="en-US" w:bidi="ar-SA"/>
                  </w:rPr>
                  <w:t>SERVICIO GEOLÓGICO NACIONAL</w:t>
                </w:r>
              </w:p>
              <w:p w:rsidR="002D71F4" w:rsidRDefault="002D71F4" w:rsidP="00E17E01">
                <w:pPr>
                  <w:widowControl/>
                  <w:autoSpaceDE/>
                  <w:autoSpaceDN/>
                  <w:jc w:val="center"/>
                </w:pPr>
                <w:r w:rsidRPr="003916C3">
                  <w:rPr>
                    <w:rFonts w:ascii="Times New Roman" w:eastAsia="Times New Roman" w:hAnsi="Times New Roman" w:cs="Times New Roman"/>
                    <w:bCs/>
                    <w:caps/>
                    <w:color w:val="000000"/>
                    <w:kern w:val="36"/>
                    <w:sz w:val="24"/>
                    <w:szCs w:val="24"/>
                    <w:lang w:bidi="ar-SA"/>
                  </w:rPr>
                  <w:t>“Año del FOMENTO DE LAS EXPORTACIONES”</w:t>
                </w:r>
              </w:p>
              <w:p w:rsidR="003C78E4" w:rsidRDefault="008A1E61" w:rsidP="008A1E61">
                <w:pPr>
                  <w:spacing w:before="1"/>
                  <w:jc w:val="center"/>
                  <w:rPr>
                    <w:b/>
                    <w:sz w:val="26"/>
                  </w:rPr>
                </w:pPr>
                <w:r w:rsidRPr="003916C3">
                  <w:rPr>
                    <w:rFonts w:ascii="Times New Roman" w:eastAsia="Times New Roman" w:hAnsi="Times New Roman" w:cs="Times New Roman"/>
                    <w:bCs/>
                    <w:caps/>
                    <w:color w:val="000000"/>
                    <w:kern w:val="36"/>
                    <w:sz w:val="24"/>
                    <w:szCs w:val="24"/>
                    <w:lang w:bidi="ar-SA"/>
                  </w:rPr>
                  <w:t>EXPORTACIONES</w:t>
                </w:r>
              </w:p>
            </w:txbxContent>
          </v:textbox>
          <w10:wrap anchorx="page" anchory="page"/>
        </v:shape>
      </w:pict>
    </w:r>
    <w:r w:rsidR="008A1E61" w:rsidRPr="008A1E61">
      <w:rPr>
        <w:noProof/>
        <w:lang w:bidi="ar-SA"/>
      </w:rPr>
      <w:drawing>
        <wp:anchor distT="0" distB="0" distL="114300" distR="114300" simplePos="0" relativeHeight="503294504" behindDoc="1" locked="0" layoutInCell="1" allowOverlap="1" wp14:anchorId="28870091" wp14:editId="5E2D7C76">
          <wp:simplePos x="0" y="0"/>
          <wp:positionH relativeFrom="column">
            <wp:posOffset>4367530</wp:posOffset>
          </wp:positionH>
          <wp:positionV relativeFrom="paragraph">
            <wp:posOffset>143510</wp:posOffset>
          </wp:positionV>
          <wp:extent cx="1330325" cy="636270"/>
          <wp:effectExtent l="0" t="0" r="0" b="0"/>
          <wp:wrapTight wrapText="bothSides">
            <wp:wrapPolygon edited="0">
              <wp:start x="0" y="0"/>
              <wp:lineTo x="0" y="20695"/>
              <wp:lineTo x="21342" y="20695"/>
              <wp:lineTo x="21342" y="0"/>
              <wp:lineTo x="0" y="0"/>
            </wp:wrapPolygon>
          </wp:wrapTight>
          <wp:docPr id="83" name="Imagen 83" descr="LOGO_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M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E61" w:rsidRPr="008A1E61">
      <w:rPr>
        <w:noProof/>
        <w:lang w:bidi="ar-SA"/>
      </w:rPr>
      <w:drawing>
        <wp:anchor distT="0" distB="0" distL="114300" distR="114300" simplePos="0" relativeHeight="503290408" behindDoc="0" locked="0" layoutInCell="1" allowOverlap="1" wp14:anchorId="120CA724" wp14:editId="0A74D59D">
          <wp:simplePos x="0" y="0"/>
          <wp:positionH relativeFrom="column">
            <wp:posOffset>861695</wp:posOffset>
          </wp:positionH>
          <wp:positionV relativeFrom="paragraph">
            <wp:posOffset>66040</wp:posOffset>
          </wp:positionV>
          <wp:extent cx="680085" cy="657860"/>
          <wp:effectExtent l="0" t="0" r="0" b="0"/>
          <wp:wrapNone/>
          <wp:docPr id="84" name="Imagen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E4" w:rsidRDefault="000A566D" w:rsidP="007D2BBC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8.25pt;margin-top:80.25pt;width:285.45pt;height:33.75pt;z-index:-31312;mso-position-horizontal-relative:page;mso-position-vertical-relative:page" filled="f" stroked="f">
          <v:textbox style="mso-next-textbox:#_x0000_s2052" inset="0,0,0,0">
            <w:txbxContent>
              <w:p w:rsidR="00E17E01" w:rsidRDefault="00E17E01" w:rsidP="00E17E01">
                <w:pPr>
                  <w:tabs>
                    <w:tab w:val="left" w:pos="1665"/>
                    <w:tab w:val="center" w:pos="4557"/>
                  </w:tabs>
                  <w:rPr>
                    <w:rFonts w:ascii="Monotype Corsiva" w:eastAsia="Times New Roman" w:hAnsi="Monotype Corsiva" w:cs="Times New Roman"/>
                    <w:b/>
                    <w:sz w:val="36"/>
                    <w:szCs w:val="36"/>
                    <w:lang w:eastAsia="en-US" w:bidi="ar-SA"/>
                  </w:rPr>
                </w:pPr>
                <w:r>
                  <w:rPr>
                    <w:rFonts w:ascii="Monotype Corsiva" w:eastAsia="Times New Roman" w:hAnsi="Monotype Corsiva" w:cs="Times New Roman"/>
                    <w:b/>
                    <w:sz w:val="36"/>
                    <w:szCs w:val="36"/>
                    <w:lang w:eastAsia="en-US" w:bidi="ar-SA"/>
                  </w:rPr>
                  <w:t xml:space="preserve"> </w:t>
                </w:r>
                <w:r w:rsidR="000C22A5" w:rsidRPr="003916C3">
                  <w:rPr>
                    <w:rFonts w:ascii="Monotype Corsiva" w:eastAsia="Times New Roman" w:hAnsi="Monotype Corsiva" w:cs="Times New Roman"/>
                    <w:b/>
                    <w:sz w:val="36"/>
                    <w:szCs w:val="36"/>
                    <w:lang w:eastAsia="en-US" w:bidi="ar-SA"/>
                  </w:rPr>
                  <w:t>SERVICIO GEOLÓGICO NACIONAL</w:t>
                </w:r>
              </w:p>
              <w:p w:rsidR="000C22A5" w:rsidRPr="00E17E01" w:rsidRDefault="000C22A5" w:rsidP="00E17E01">
                <w:pPr>
                  <w:tabs>
                    <w:tab w:val="left" w:pos="1665"/>
                    <w:tab w:val="center" w:pos="4557"/>
                  </w:tabs>
                  <w:rPr>
                    <w:rFonts w:ascii="Monotype Corsiva" w:eastAsia="Times New Roman" w:hAnsi="Monotype Corsiva" w:cs="Times New Roman"/>
                    <w:b/>
                    <w:sz w:val="36"/>
                    <w:szCs w:val="36"/>
                    <w:lang w:eastAsia="en-US" w:bidi="ar-SA"/>
                  </w:rPr>
                </w:pPr>
                <w:r w:rsidRPr="003916C3">
                  <w:rPr>
                    <w:rFonts w:ascii="Times New Roman" w:eastAsia="Times New Roman" w:hAnsi="Times New Roman" w:cs="Times New Roman"/>
                    <w:bCs/>
                    <w:caps/>
                    <w:color w:val="000000"/>
                    <w:kern w:val="36"/>
                    <w:sz w:val="24"/>
                    <w:szCs w:val="24"/>
                    <w:lang w:bidi="ar-SA"/>
                  </w:rPr>
                  <w:t>“Año del FOMENTO DE LAS EXPORTACIONES”</w:t>
                </w:r>
              </w:p>
              <w:p w:rsidR="003C78E4" w:rsidRDefault="003C78E4" w:rsidP="000C22A5">
                <w:pPr>
                  <w:spacing w:before="10"/>
                  <w:rPr>
                    <w:b/>
                    <w:sz w:val="26"/>
                  </w:rPr>
                </w:pPr>
              </w:p>
            </w:txbxContent>
          </v:textbox>
          <w10:wrap anchorx="page" anchory="page"/>
        </v:shape>
      </w:pict>
    </w:r>
    <w:r w:rsidR="000C22A5" w:rsidRPr="008A1E61">
      <w:rPr>
        <w:noProof/>
        <w:lang w:bidi="ar-SA"/>
      </w:rPr>
      <w:drawing>
        <wp:anchor distT="0" distB="0" distL="114300" distR="114300" simplePos="0" relativeHeight="503300648" behindDoc="1" locked="0" layoutInCell="1" allowOverlap="1" wp14:anchorId="443723A9" wp14:editId="125FDA6C">
          <wp:simplePos x="0" y="0"/>
          <wp:positionH relativeFrom="column">
            <wp:posOffset>4519930</wp:posOffset>
          </wp:positionH>
          <wp:positionV relativeFrom="paragraph">
            <wp:posOffset>181610</wp:posOffset>
          </wp:positionV>
          <wp:extent cx="1330325" cy="636270"/>
          <wp:effectExtent l="0" t="0" r="0" b="0"/>
          <wp:wrapTight wrapText="bothSides">
            <wp:wrapPolygon edited="0">
              <wp:start x="0" y="0"/>
              <wp:lineTo x="0" y="20695"/>
              <wp:lineTo x="21342" y="20695"/>
              <wp:lineTo x="21342" y="0"/>
              <wp:lineTo x="0" y="0"/>
            </wp:wrapPolygon>
          </wp:wrapTight>
          <wp:docPr id="88" name="Imagen 88" descr="LOGO_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M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2A5" w:rsidRPr="008A1E61">
      <w:rPr>
        <w:noProof/>
        <w:lang w:bidi="ar-SA"/>
      </w:rPr>
      <w:drawing>
        <wp:anchor distT="0" distB="0" distL="114300" distR="114300" simplePos="0" relativeHeight="503296552" behindDoc="0" locked="0" layoutInCell="1" allowOverlap="1" wp14:anchorId="024B146A" wp14:editId="155ADC4F">
          <wp:simplePos x="0" y="0"/>
          <wp:positionH relativeFrom="column">
            <wp:posOffset>2473325</wp:posOffset>
          </wp:positionH>
          <wp:positionV relativeFrom="paragraph">
            <wp:posOffset>94615</wp:posOffset>
          </wp:positionV>
          <wp:extent cx="1524000" cy="581025"/>
          <wp:effectExtent l="0" t="0" r="0" b="0"/>
          <wp:wrapNone/>
          <wp:docPr id="86" name="Imagen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2A5" w:rsidRPr="008A1E61">
      <w:rPr>
        <w:noProof/>
        <w:lang w:bidi="ar-SA"/>
      </w:rPr>
      <w:drawing>
        <wp:anchor distT="0" distB="0" distL="114300" distR="114300" simplePos="0" relativeHeight="503298600" behindDoc="0" locked="0" layoutInCell="1" allowOverlap="1" wp14:anchorId="59C28636" wp14:editId="16A3A959">
          <wp:simplePos x="0" y="0"/>
          <wp:positionH relativeFrom="column">
            <wp:posOffset>1014095</wp:posOffset>
          </wp:positionH>
          <wp:positionV relativeFrom="paragraph">
            <wp:posOffset>97155</wp:posOffset>
          </wp:positionV>
          <wp:extent cx="680085" cy="657860"/>
          <wp:effectExtent l="0" t="0" r="0" b="0"/>
          <wp:wrapNone/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E4" w:rsidRDefault="000A566D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2pt;margin-top:71.4pt;width:281.7pt;height:31.5pt;z-index:-31192;mso-position-horizontal-relative:page;mso-position-vertical-relative:page" filled="f" stroked="f">
          <v:textbox style="mso-next-textbox:#_x0000_s2049" inset="0,0,0,0">
            <w:txbxContent>
              <w:p w:rsidR="0059447E" w:rsidRPr="003916C3" w:rsidRDefault="0059447E" w:rsidP="0059447E">
                <w:pPr>
                  <w:tabs>
                    <w:tab w:val="left" w:pos="1665"/>
                    <w:tab w:val="center" w:pos="4557"/>
                  </w:tabs>
                  <w:rPr>
                    <w:rFonts w:ascii="Monotype Corsiva" w:eastAsia="Times New Roman" w:hAnsi="Monotype Corsiva" w:cs="Times New Roman"/>
                    <w:b/>
                    <w:sz w:val="36"/>
                    <w:szCs w:val="36"/>
                    <w:lang w:eastAsia="en-US" w:bidi="ar-SA"/>
                  </w:rPr>
                </w:pPr>
                <w:r w:rsidRPr="003916C3">
                  <w:rPr>
                    <w:rFonts w:ascii="Monotype Corsiva" w:eastAsia="Times New Roman" w:hAnsi="Monotype Corsiva" w:cs="Times New Roman"/>
                    <w:b/>
                    <w:sz w:val="36"/>
                    <w:szCs w:val="36"/>
                    <w:lang w:eastAsia="en-US" w:bidi="ar-SA"/>
                  </w:rPr>
                  <w:t>SERVICIO GEOLÓGICO NACIONAL</w:t>
                </w:r>
              </w:p>
              <w:p w:rsidR="0059447E" w:rsidRPr="0059447E" w:rsidRDefault="0059447E" w:rsidP="0059447E">
                <w:pPr>
                  <w:widowControl/>
                  <w:autoSpaceDE/>
                  <w:autoSpaceDN/>
                  <w:rPr>
                    <w:rFonts w:ascii="Times New Roman" w:eastAsia="Times New Roman" w:hAnsi="Times New Roman" w:cs="Times New Roman"/>
                    <w:bCs/>
                    <w:caps/>
                    <w:color w:val="000000"/>
                    <w:kern w:val="36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caps/>
                    <w:color w:val="000000"/>
                    <w:kern w:val="36"/>
                    <w:sz w:val="24"/>
                    <w:szCs w:val="24"/>
                    <w:lang w:bidi="ar-SA"/>
                  </w:rPr>
                  <w:t>“</w:t>
                </w:r>
                <w:r w:rsidRPr="0059447E">
                  <w:rPr>
                    <w:rFonts w:ascii="Times New Roman" w:eastAsia="Times New Roman" w:hAnsi="Times New Roman" w:cs="Times New Roman"/>
                    <w:bCs/>
                    <w:caps/>
                    <w:color w:val="000000"/>
                    <w:kern w:val="36"/>
                    <w:sz w:val="24"/>
                    <w:szCs w:val="24"/>
                    <w:lang w:bidi="ar-SA"/>
                  </w:rPr>
                  <w:t>Año del FOMENTO DE LAS EXPORTACIONES”</w:t>
                </w:r>
              </w:p>
              <w:p w:rsidR="0059447E" w:rsidRDefault="0059447E" w:rsidP="0059447E">
                <w:pPr>
                  <w:widowControl/>
                  <w:autoSpaceDE/>
                  <w:autoSpaceDN/>
                  <w:jc w:val="center"/>
                </w:pPr>
              </w:p>
              <w:p w:rsidR="003C78E4" w:rsidRDefault="003C78E4">
                <w:pPr>
                  <w:spacing w:before="1"/>
                  <w:jc w:val="center"/>
                  <w:rPr>
                    <w:b/>
                    <w:sz w:val="26"/>
                  </w:rPr>
                </w:pPr>
              </w:p>
            </w:txbxContent>
          </v:textbox>
          <w10:wrap anchorx="page" anchory="page"/>
        </v:shape>
      </w:pict>
    </w:r>
    <w:r w:rsidR="0059447E" w:rsidRPr="008A1E61">
      <w:rPr>
        <w:noProof/>
        <w:lang w:bidi="ar-SA"/>
      </w:rPr>
      <w:drawing>
        <wp:anchor distT="0" distB="0" distL="114300" distR="114300" simplePos="0" relativeHeight="503306792" behindDoc="1" locked="0" layoutInCell="1" allowOverlap="1" wp14:anchorId="19D8711E" wp14:editId="1F785E66">
          <wp:simplePos x="0" y="0"/>
          <wp:positionH relativeFrom="column">
            <wp:posOffset>4672330</wp:posOffset>
          </wp:positionH>
          <wp:positionV relativeFrom="paragraph">
            <wp:posOffset>124460</wp:posOffset>
          </wp:positionV>
          <wp:extent cx="1330325" cy="636270"/>
          <wp:effectExtent l="0" t="0" r="0" b="0"/>
          <wp:wrapTight wrapText="bothSides">
            <wp:wrapPolygon edited="0">
              <wp:start x="0" y="0"/>
              <wp:lineTo x="0" y="20695"/>
              <wp:lineTo x="21342" y="20695"/>
              <wp:lineTo x="21342" y="0"/>
              <wp:lineTo x="0" y="0"/>
            </wp:wrapPolygon>
          </wp:wrapTight>
          <wp:docPr id="91" name="Imagen 91" descr="LOGO_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M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47E" w:rsidRPr="008A1E61">
      <w:rPr>
        <w:noProof/>
        <w:lang w:bidi="ar-SA"/>
      </w:rPr>
      <w:drawing>
        <wp:anchor distT="0" distB="0" distL="114300" distR="114300" simplePos="0" relativeHeight="503302696" behindDoc="0" locked="0" layoutInCell="1" allowOverlap="1" wp14:anchorId="67CA2201" wp14:editId="50876DFC">
          <wp:simplePos x="0" y="0"/>
          <wp:positionH relativeFrom="column">
            <wp:posOffset>2625725</wp:posOffset>
          </wp:positionH>
          <wp:positionV relativeFrom="paragraph">
            <wp:posOffset>123190</wp:posOffset>
          </wp:positionV>
          <wp:extent cx="1524000" cy="581025"/>
          <wp:effectExtent l="0" t="0" r="0" b="0"/>
          <wp:wrapNone/>
          <wp:docPr id="89" name="Imagen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47E" w:rsidRPr="008A1E61">
      <w:rPr>
        <w:noProof/>
        <w:lang w:bidi="ar-SA"/>
      </w:rPr>
      <w:drawing>
        <wp:anchor distT="0" distB="0" distL="114300" distR="114300" simplePos="0" relativeHeight="503304744" behindDoc="0" locked="0" layoutInCell="1" allowOverlap="1" wp14:anchorId="76932C6B" wp14:editId="071BF6D7">
          <wp:simplePos x="0" y="0"/>
          <wp:positionH relativeFrom="column">
            <wp:posOffset>1166495</wp:posOffset>
          </wp:positionH>
          <wp:positionV relativeFrom="paragraph">
            <wp:posOffset>125730</wp:posOffset>
          </wp:positionV>
          <wp:extent cx="680085" cy="657860"/>
          <wp:effectExtent l="0" t="0" r="0" b="0"/>
          <wp:wrapNone/>
          <wp:docPr id="90" name="Imagen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0F2"/>
    <w:multiLevelType w:val="hybridMultilevel"/>
    <w:tmpl w:val="D20C92EA"/>
    <w:lvl w:ilvl="0" w:tplc="BCFA5B8A">
      <w:start w:val="1"/>
      <w:numFmt w:val="upperRoman"/>
      <w:lvlText w:val="%1."/>
      <w:lvlJc w:val="left"/>
      <w:pPr>
        <w:ind w:left="410" w:hanging="152"/>
      </w:pPr>
      <w:rPr>
        <w:rFonts w:ascii="Arial" w:eastAsia="Arial" w:hAnsi="Arial" w:cs="Arial" w:hint="default"/>
        <w:b/>
        <w:bCs/>
        <w:spacing w:val="-2"/>
        <w:w w:val="97"/>
        <w:sz w:val="18"/>
        <w:szCs w:val="18"/>
        <w:lang w:val="es-ES" w:eastAsia="es-ES" w:bidi="es-ES"/>
      </w:rPr>
    </w:lvl>
    <w:lvl w:ilvl="1" w:tplc="32AEB258">
      <w:numFmt w:val="bullet"/>
      <w:lvlText w:val="•"/>
      <w:lvlJc w:val="left"/>
      <w:pPr>
        <w:ind w:left="1454" w:hanging="152"/>
      </w:pPr>
      <w:rPr>
        <w:rFonts w:hint="default"/>
        <w:lang w:val="es-ES" w:eastAsia="es-ES" w:bidi="es-ES"/>
      </w:rPr>
    </w:lvl>
    <w:lvl w:ilvl="2" w:tplc="7A78AB22">
      <w:numFmt w:val="bullet"/>
      <w:lvlText w:val="•"/>
      <w:lvlJc w:val="left"/>
      <w:pPr>
        <w:ind w:left="2488" w:hanging="152"/>
      </w:pPr>
      <w:rPr>
        <w:rFonts w:hint="default"/>
        <w:lang w:val="es-ES" w:eastAsia="es-ES" w:bidi="es-ES"/>
      </w:rPr>
    </w:lvl>
    <w:lvl w:ilvl="3" w:tplc="C5526BF0">
      <w:numFmt w:val="bullet"/>
      <w:lvlText w:val="•"/>
      <w:lvlJc w:val="left"/>
      <w:pPr>
        <w:ind w:left="3522" w:hanging="152"/>
      </w:pPr>
      <w:rPr>
        <w:rFonts w:hint="default"/>
        <w:lang w:val="es-ES" w:eastAsia="es-ES" w:bidi="es-ES"/>
      </w:rPr>
    </w:lvl>
    <w:lvl w:ilvl="4" w:tplc="494E9AAE">
      <w:numFmt w:val="bullet"/>
      <w:lvlText w:val="•"/>
      <w:lvlJc w:val="left"/>
      <w:pPr>
        <w:ind w:left="4556" w:hanging="152"/>
      </w:pPr>
      <w:rPr>
        <w:rFonts w:hint="default"/>
        <w:lang w:val="es-ES" w:eastAsia="es-ES" w:bidi="es-ES"/>
      </w:rPr>
    </w:lvl>
    <w:lvl w:ilvl="5" w:tplc="76E48FC6">
      <w:numFmt w:val="bullet"/>
      <w:lvlText w:val="•"/>
      <w:lvlJc w:val="left"/>
      <w:pPr>
        <w:ind w:left="5590" w:hanging="152"/>
      </w:pPr>
      <w:rPr>
        <w:rFonts w:hint="default"/>
        <w:lang w:val="es-ES" w:eastAsia="es-ES" w:bidi="es-ES"/>
      </w:rPr>
    </w:lvl>
    <w:lvl w:ilvl="6" w:tplc="3CE690CE">
      <w:numFmt w:val="bullet"/>
      <w:lvlText w:val="•"/>
      <w:lvlJc w:val="left"/>
      <w:pPr>
        <w:ind w:left="6624" w:hanging="152"/>
      </w:pPr>
      <w:rPr>
        <w:rFonts w:hint="default"/>
        <w:lang w:val="es-ES" w:eastAsia="es-ES" w:bidi="es-ES"/>
      </w:rPr>
    </w:lvl>
    <w:lvl w:ilvl="7" w:tplc="9D44EA48">
      <w:numFmt w:val="bullet"/>
      <w:lvlText w:val="•"/>
      <w:lvlJc w:val="left"/>
      <w:pPr>
        <w:ind w:left="7658" w:hanging="152"/>
      </w:pPr>
      <w:rPr>
        <w:rFonts w:hint="default"/>
        <w:lang w:val="es-ES" w:eastAsia="es-ES" w:bidi="es-ES"/>
      </w:rPr>
    </w:lvl>
    <w:lvl w:ilvl="8" w:tplc="49B63710">
      <w:numFmt w:val="bullet"/>
      <w:lvlText w:val="•"/>
      <w:lvlJc w:val="left"/>
      <w:pPr>
        <w:ind w:left="8692" w:hanging="152"/>
      </w:pPr>
      <w:rPr>
        <w:rFonts w:hint="default"/>
        <w:lang w:val="es-ES" w:eastAsia="es-ES" w:bidi="es-ES"/>
      </w:rPr>
    </w:lvl>
  </w:abstractNum>
  <w:abstractNum w:abstractNumId="1">
    <w:nsid w:val="0A7A177B"/>
    <w:multiLevelType w:val="hybridMultilevel"/>
    <w:tmpl w:val="DD4C5222"/>
    <w:lvl w:ilvl="0" w:tplc="71125392">
      <w:start w:val="2"/>
      <w:numFmt w:val="upperRoman"/>
      <w:lvlText w:val="%1."/>
      <w:lvlJc w:val="left"/>
      <w:pPr>
        <w:ind w:left="258" w:hanging="192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s-ES" w:bidi="es-ES"/>
      </w:rPr>
    </w:lvl>
    <w:lvl w:ilvl="1" w:tplc="7A5C773A">
      <w:numFmt w:val="bullet"/>
      <w:lvlText w:val="•"/>
      <w:lvlJc w:val="left"/>
      <w:pPr>
        <w:ind w:left="1310" w:hanging="192"/>
      </w:pPr>
      <w:rPr>
        <w:rFonts w:hint="default"/>
        <w:lang w:val="es-ES" w:eastAsia="es-ES" w:bidi="es-ES"/>
      </w:rPr>
    </w:lvl>
    <w:lvl w:ilvl="2" w:tplc="5EFC7CF6">
      <w:numFmt w:val="bullet"/>
      <w:lvlText w:val="•"/>
      <w:lvlJc w:val="left"/>
      <w:pPr>
        <w:ind w:left="2360" w:hanging="192"/>
      </w:pPr>
      <w:rPr>
        <w:rFonts w:hint="default"/>
        <w:lang w:val="es-ES" w:eastAsia="es-ES" w:bidi="es-ES"/>
      </w:rPr>
    </w:lvl>
    <w:lvl w:ilvl="3" w:tplc="75188B2A">
      <w:numFmt w:val="bullet"/>
      <w:lvlText w:val="•"/>
      <w:lvlJc w:val="left"/>
      <w:pPr>
        <w:ind w:left="3410" w:hanging="192"/>
      </w:pPr>
      <w:rPr>
        <w:rFonts w:hint="default"/>
        <w:lang w:val="es-ES" w:eastAsia="es-ES" w:bidi="es-ES"/>
      </w:rPr>
    </w:lvl>
    <w:lvl w:ilvl="4" w:tplc="430A3908">
      <w:numFmt w:val="bullet"/>
      <w:lvlText w:val="•"/>
      <w:lvlJc w:val="left"/>
      <w:pPr>
        <w:ind w:left="4460" w:hanging="192"/>
      </w:pPr>
      <w:rPr>
        <w:rFonts w:hint="default"/>
        <w:lang w:val="es-ES" w:eastAsia="es-ES" w:bidi="es-ES"/>
      </w:rPr>
    </w:lvl>
    <w:lvl w:ilvl="5" w:tplc="44144856">
      <w:numFmt w:val="bullet"/>
      <w:lvlText w:val="•"/>
      <w:lvlJc w:val="left"/>
      <w:pPr>
        <w:ind w:left="5510" w:hanging="192"/>
      </w:pPr>
      <w:rPr>
        <w:rFonts w:hint="default"/>
        <w:lang w:val="es-ES" w:eastAsia="es-ES" w:bidi="es-ES"/>
      </w:rPr>
    </w:lvl>
    <w:lvl w:ilvl="6" w:tplc="772415BE">
      <w:numFmt w:val="bullet"/>
      <w:lvlText w:val="•"/>
      <w:lvlJc w:val="left"/>
      <w:pPr>
        <w:ind w:left="6560" w:hanging="192"/>
      </w:pPr>
      <w:rPr>
        <w:rFonts w:hint="default"/>
        <w:lang w:val="es-ES" w:eastAsia="es-ES" w:bidi="es-ES"/>
      </w:rPr>
    </w:lvl>
    <w:lvl w:ilvl="7" w:tplc="8810530C">
      <w:numFmt w:val="bullet"/>
      <w:lvlText w:val="•"/>
      <w:lvlJc w:val="left"/>
      <w:pPr>
        <w:ind w:left="7610" w:hanging="192"/>
      </w:pPr>
      <w:rPr>
        <w:rFonts w:hint="default"/>
        <w:lang w:val="es-ES" w:eastAsia="es-ES" w:bidi="es-ES"/>
      </w:rPr>
    </w:lvl>
    <w:lvl w:ilvl="8" w:tplc="85FEE7E6">
      <w:numFmt w:val="bullet"/>
      <w:lvlText w:val="•"/>
      <w:lvlJc w:val="left"/>
      <w:pPr>
        <w:ind w:left="8660" w:hanging="192"/>
      </w:pPr>
      <w:rPr>
        <w:rFonts w:hint="default"/>
        <w:lang w:val="es-ES" w:eastAsia="es-ES" w:bidi="es-ES"/>
      </w:rPr>
    </w:lvl>
  </w:abstractNum>
  <w:abstractNum w:abstractNumId="2">
    <w:nsid w:val="11EE0CD1"/>
    <w:multiLevelType w:val="multilevel"/>
    <w:tmpl w:val="41E43020"/>
    <w:lvl w:ilvl="0">
      <w:start w:val="1"/>
      <w:numFmt w:val="decimal"/>
      <w:lvlText w:val="%1."/>
      <w:lvlJc w:val="left"/>
      <w:pPr>
        <w:ind w:left="902" w:hanging="360"/>
        <w:jc w:val="right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185" w:hanging="358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244" w:hanging="35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08" w:hanging="35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73" w:hanging="35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437" w:hanging="35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502" w:hanging="35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566" w:hanging="35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1" w:hanging="358"/>
      </w:pPr>
      <w:rPr>
        <w:rFonts w:hint="default"/>
        <w:lang w:val="es-ES" w:eastAsia="es-ES" w:bidi="es-ES"/>
      </w:rPr>
    </w:lvl>
  </w:abstractNum>
  <w:abstractNum w:abstractNumId="3">
    <w:nsid w:val="12113B6A"/>
    <w:multiLevelType w:val="hybridMultilevel"/>
    <w:tmpl w:val="01A0AE46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3000F80"/>
    <w:multiLevelType w:val="hybridMultilevel"/>
    <w:tmpl w:val="61DA7F3A"/>
    <w:lvl w:ilvl="0" w:tplc="9AA66188">
      <w:start w:val="1"/>
      <w:numFmt w:val="decimal"/>
      <w:lvlText w:val="%1."/>
      <w:lvlJc w:val="left"/>
      <w:pPr>
        <w:ind w:left="2664" w:hanging="324"/>
        <w:jc w:val="right"/>
      </w:pPr>
      <w:rPr>
        <w:rFonts w:ascii="Arial" w:eastAsia="Arial" w:hAnsi="Arial" w:cs="Arial" w:hint="default"/>
        <w:spacing w:val="-1"/>
        <w:w w:val="97"/>
        <w:sz w:val="24"/>
        <w:szCs w:val="24"/>
        <w:lang w:val="es-ES" w:eastAsia="es-ES" w:bidi="es-ES"/>
      </w:rPr>
    </w:lvl>
    <w:lvl w:ilvl="1" w:tplc="11122696">
      <w:start w:val="1"/>
      <w:numFmt w:val="lowerLetter"/>
      <w:lvlText w:val="%2."/>
      <w:lvlJc w:val="left"/>
      <w:pPr>
        <w:ind w:left="1262" w:hanging="358"/>
      </w:pPr>
      <w:rPr>
        <w:rFonts w:ascii="Arial" w:eastAsia="Arial" w:hAnsi="Arial" w:cs="Arial" w:hint="default"/>
        <w:spacing w:val="-1"/>
        <w:w w:val="97"/>
        <w:sz w:val="24"/>
        <w:szCs w:val="24"/>
        <w:lang w:val="es-ES" w:eastAsia="es-ES" w:bidi="es-ES"/>
      </w:rPr>
    </w:lvl>
    <w:lvl w:ilvl="2" w:tplc="AA02844C">
      <w:numFmt w:val="bullet"/>
      <w:lvlText w:val="•"/>
      <w:lvlJc w:val="left"/>
      <w:pPr>
        <w:ind w:left="2315" w:hanging="358"/>
      </w:pPr>
      <w:rPr>
        <w:rFonts w:hint="default"/>
        <w:lang w:val="es-ES" w:eastAsia="es-ES" w:bidi="es-ES"/>
      </w:rPr>
    </w:lvl>
    <w:lvl w:ilvl="3" w:tplc="CD50EB26">
      <w:numFmt w:val="bullet"/>
      <w:lvlText w:val="•"/>
      <w:lvlJc w:val="left"/>
      <w:pPr>
        <w:ind w:left="3371" w:hanging="358"/>
      </w:pPr>
      <w:rPr>
        <w:rFonts w:hint="default"/>
        <w:lang w:val="es-ES" w:eastAsia="es-ES" w:bidi="es-ES"/>
      </w:rPr>
    </w:lvl>
    <w:lvl w:ilvl="4" w:tplc="C3089DB2">
      <w:numFmt w:val="bullet"/>
      <w:lvlText w:val="•"/>
      <w:lvlJc w:val="left"/>
      <w:pPr>
        <w:ind w:left="4426" w:hanging="358"/>
      </w:pPr>
      <w:rPr>
        <w:rFonts w:hint="default"/>
        <w:lang w:val="es-ES" w:eastAsia="es-ES" w:bidi="es-ES"/>
      </w:rPr>
    </w:lvl>
    <w:lvl w:ilvl="5" w:tplc="568CC16A">
      <w:numFmt w:val="bullet"/>
      <w:lvlText w:val="•"/>
      <w:lvlJc w:val="left"/>
      <w:pPr>
        <w:ind w:left="5482" w:hanging="358"/>
      </w:pPr>
      <w:rPr>
        <w:rFonts w:hint="default"/>
        <w:lang w:val="es-ES" w:eastAsia="es-ES" w:bidi="es-ES"/>
      </w:rPr>
    </w:lvl>
    <w:lvl w:ilvl="6" w:tplc="A712C5F4">
      <w:numFmt w:val="bullet"/>
      <w:lvlText w:val="•"/>
      <w:lvlJc w:val="left"/>
      <w:pPr>
        <w:ind w:left="6537" w:hanging="358"/>
      </w:pPr>
      <w:rPr>
        <w:rFonts w:hint="default"/>
        <w:lang w:val="es-ES" w:eastAsia="es-ES" w:bidi="es-ES"/>
      </w:rPr>
    </w:lvl>
    <w:lvl w:ilvl="7" w:tplc="B5CAB640">
      <w:numFmt w:val="bullet"/>
      <w:lvlText w:val="•"/>
      <w:lvlJc w:val="left"/>
      <w:pPr>
        <w:ind w:left="7593" w:hanging="358"/>
      </w:pPr>
      <w:rPr>
        <w:rFonts w:hint="default"/>
        <w:lang w:val="es-ES" w:eastAsia="es-ES" w:bidi="es-ES"/>
      </w:rPr>
    </w:lvl>
    <w:lvl w:ilvl="8" w:tplc="5BE4BA34">
      <w:numFmt w:val="bullet"/>
      <w:lvlText w:val="•"/>
      <w:lvlJc w:val="left"/>
      <w:pPr>
        <w:ind w:left="8648" w:hanging="358"/>
      </w:pPr>
      <w:rPr>
        <w:rFonts w:hint="default"/>
        <w:lang w:val="es-ES" w:eastAsia="es-ES" w:bidi="es-ES"/>
      </w:rPr>
    </w:lvl>
  </w:abstractNum>
  <w:abstractNum w:abstractNumId="5">
    <w:nsid w:val="157269D2"/>
    <w:multiLevelType w:val="hybridMultilevel"/>
    <w:tmpl w:val="CABC1B2E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1949466F"/>
    <w:multiLevelType w:val="hybridMultilevel"/>
    <w:tmpl w:val="CA500D44"/>
    <w:lvl w:ilvl="0" w:tplc="58728F48">
      <w:start w:val="1"/>
      <w:numFmt w:val="decimal"/>
      <w:lvlText w:val="%1."/>
      <w:lvlJc w:val="left"/>
      <w:pPr>
        <w:ind w:left="1394" w:hanging="365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es-ES" w:eastAsia="es-ES" w:bidi="es-ES"/>
      </w:rPr>
    </w:lvl>
    <w:lvl w:ilvl="1" w:tplc="3B8E0C0E">
      <w:numFmt w:val="bullet"/>
      <w:lvlText w:val="•"/>
      <w:lvlJc w:val="left"/>
      <w:pPr>
        <w:ind w:left="1820" w:hanging="365"/>
      </w:pPr>
      <w:rPr>
        <w:rFonts w:hint="default"/>
        <w:lang w:val="es-ES" w:eastAsia="es-ES" w:bidi="es-ES"/>
      </w:rPr>
    </w:lvl>
    <w:lvl w:ilvl="2" w:tplc="E84AF444">
      <w:numFmt w:val="bullet"/>
      <w:lvlText w:val="•"/>
      <w:lvlJc w:val="left"/>
      <w:pPr>
        <w:ind w:left="2813" w:hanging="365"/>
      </w:pPr>
      <w:rPr>
        <w:rFonts w:hint="default"/>
        <w:lang w:val="es-ES" w:eastAsia="es-ES" w:bidi="es-ES"/>
      </w:rPr>
    </w:lvl>
    <w:lvl w:ilvl="3" w:tplc="7ACED86E">
      <w:numFmt w:val="bullet"/>
      <w:lvlText w:val="•"/>
      <w:lvlJc w:val="left"/>
      <w:pPr>
        <w:ind w:left="3806" w:hanging="365"/>
      </w:pPr>
      <w:rPr>
        <w:rFonts w:hint="default"/>
        <w:lang w:val="es-ES" w:eastAsia="es-ES" w:bidi="es-ES"/>
      </w:rPr>
    </w:lvl>
    <w:lvl w:ilvl="4" w:tplc="724406DC">
      <w:numFmt w:val="bullet"/>
      <w:lvlText w:val="•"/>
      <w:lvlJc w:val="left"/>
      <w:pPr>
        <w:ind w:left="4800" w:hanging="365"/>
      </w:pPr>
      <w:rPr>
        <w:rFonts w:hint="default"/>
        <w:lang w:val="es-ES" w:eastAsia="es-ES" w:bidi="es-ES"/>
      </w:rPr>
    </w:lvl>
    <w:lvl w:ilvl="5" w:tplc="8BD296F2">
      <w:numFmt w:val="bullet"/>
      <w:lvlText w:val="•"/>
      <w:lvlJc w:val="left"/>
      <w:pPr>
        <w:ind w:left="5793" w:hanging="365"/>
      </w:pPr>
      <w:rPr>
        <w:rFonts w:hint="default"/>
        <w:lang w:val="es-ES" w:eastAsia="es-ES" w:bidi="es-ES"/>
      </w:rPr>
    </w:lvl>
    <w:lvl w:ilvl="6" w:tplc="55E84142">
      <w:numFmt w:val="bullet"/>
      <w:lvlText w:val="•"/>
      <w:lvlJc w:val="left"/>
      <w:pPr>
        <w:ind w:left="6786" w:hanging="365"/>
      </w:pPr>
      <w:rPr>
        <w:rFonts w:hint="default"/>
        <w:lang w:val="es-ES" w:eastAsia="es-ES" w:bidi="es-ES"/>
      </w:rPr>
    </w:lvl>
    <w:lvl w:ilvl="7" w:tplc="EB940BF8">
      <w:numFmt w:val="bullet"/>
      <w:lvlText w:val="•"/>
      <w:lvlJc w:val="left"/>
      <w:pPr>
        <w:ind w:left="7780" w:hanging="365"/>
      </w:pPr>
      <w:rPr>
        <w:rFonts w:hint="default"/>
        <w:lang w:val="es-ES" w:eastAsia="es-ES" w:bidi="es-ES"/>
      </w:rPr>
    </w:lvl>
    <w:lvl w:ilvl="8" w:tplc="7E40E214">
      <w:numFmt w:val="bullet"/>
      <w:lvlText w:val="•"/>
      <w:lvlJc w:val="left"/>
      <w:pPr>
        <w:ind w:left="8773" w:hanging="365"/>
      </w:pPr>
      <w:rPr>
        <w:rFonts w:hint="default"/>
        <w:lang w:val="es-ES" w:eastAsia="es-ES" w:bidi="es-ES"/>
      </w:rPr>
    </w:lvl>
  </w:abstractNum>
  <w:abstractNum w:abstractNumId="7">
    <w:nsid w:val="1C9B0E49"/>
    <w:multiLevelType w:val="hybridMultilevel"/>
    <w:tmpl w:val="6CD6E24C"/>
    <w:lvl w:ilvl="0" w:tplc="41B65388">
      <w:start w:val="1"/>
      <w:numFmt w:val="decimal"/>
      <w:lvlText w:val="%1."/>
      <w:lvlJc w:val="left"/>
      <w:pPr>
        <w:ind w:left="902" w:hanging="360"/>
        <w:jc w:val="right"/>
      </w:pPr>
      <w:rPr>
        <w:rFonts w:hint="default"/>
        <w:spacing w:val="-1"/>
        <w:w w:val="100"/>
        <w:lang w:val="es-ES" w:eastAsia="es-ES" w:bidi="es-ES"/>
      </w:rPr>
    </w:lvl>
    <w:lvl w:ilvl="1" w:tplc="DA28D2EE">
      <w:start w:val="1"/>
      <w:numFmt w:val="lowerLetter"/>
      <w:lvlText w:val="%2)"/>
      <w:lvlJc w:val="left"/>
      <w:pPr>
        <w:ind w:left="1394" w:hanging="360"/>
      </w:pPr>
      <w:rPr>
        <w:rFonts w:hint="default"/>
        <w:spacing w:val="-1"/>
        <w:w w:val="100"/>
        <w:lang w:val="es-ES" w:eastAsia="es-ES" w:bidi="es-ES"/>
      </w:rPr>
    </w:lvl>
    <w:lvl w:ilvl="2" w:tplc="B122DBCC">
      <w:numFmt w:val="bullet"/>
      <w:lvlText w:val="•"/>
      <w:lvlJc w:val="left"/>
      <w:pPr>
        <w:ind w:left="1400" w:hanging="360"/>
      </w:pPr>
      <w:rPr>
        <w:rFonts w:hint="default"/>
        <w:lang w:val="es-ES" w:eastAsia="es-ES" w:bidi="es-ES"/>
      </w:rPr>
    </w:lvl>
    <w:lvl w:ilvl="3" w:tplc="C24EAF8C">
      <w:numFmt w:val="bullet"/>
      <w:lvlText w:val="•"/>
      <w:lvlJc w:val="left"/>
      <w:pPr>
        <w:ind w:left="1660" w:hanging="360"/>
      </w:pPr>
      <w:rPr>
        <w:rFonts w:hint="default"/>
        <w:lang w:val="es-ES" w:eastAsia="es-ES" w:bidi="es-ES"/>
      </w:rPr>
    </w:lvl>
    <w:lvl w:ilvl="4" w:tplc="1B644BA6">
      <w:numFmt w:val="bullet"/>
      <w:lvlText w:val="•"/>
      <w:lvlJc w:val="left"/>
      <w:pPr>
        <w:ind w:left="2960" w:hanging="360"/>
      </w:pPr>
      <w:rPr>
        <w:rFonts w:hint="default"/>
        <w:lang w:val="es-ES" w:eastAsia="es-ES" w:bidi="es-ES"/>
      </w:rPr>
    </w:lvl>
    <w:lvl w:ilvl="5" w:tplc="8B76AC2E">
      <w:numFmt w:val="bullet"/>
      <w:lvlText w:val="•"/>
      <w:lvlJc w:val="left"/>
      <w:pPr>
        <w:ind w:left="4260" w:hanging="360"/>
      </w:pPr>
      <w:rPr>
        <w:rFonts w:hint="default"/>
        <w:lang w:val="es-ES" w:eastAsia="es-ES" w:bidi="es-ES"/>
      </w:rPr>
    </w:lvl>
    <w:lvl w:ilvl="6" w:tplc="DFD23EFC">
      <w:numFmt w:val="bullet"/>
      <w:lvlText w:val="•"/>
      <w:lvlJc w:val="left"/>
      <w:pPr>
        <w:ind w:left="5560" w:hanging="360"/>
      </w:pPr>
      <w:rPr>
        <w:rFonts w:hint="default"/>
        <w:lang w:val="es-ES" w:eastAsia="es-ES" w:bidi="es-ES"/>
      </w:rPr>
    </w:lvl>
    <w:lvl w:ilvl="7" w:tplc="C2E09A98">
      <w:numFmt w:val="bullet"/>
      <w:lvlText w:val="•"/>
      <w:lvlJc w:val="left"/>
      <w:pPr>
        <w:ind w:left="6860" w:hanging="360"/>
      </w:pPr>
      <w:rPr>
        <w:rFonts w:hint="default"/>
        <w:lang w:val="es-ES" w:eastAsia="es-ES" w:bidi="es-ES"/>
      </w:rPr>
    </w:lvl>
    <w:lvl w:ilvl="8" w:tplc="35C65A9A">
      <w:numFmt w:val="bullet"/>
      <w:lvlText w:val="•"/>
      <w:lvlJc w:val="left"/>
      <w:pPr>
        <w:ind w:left="8160" w:hanging="360"/>
      </w:pPr>
      <w:rPr>
        <w:rFonts w:hint="default"/>
        <w:lang w:val="es-ES" w:eastAsia="es-ES" w:bidi="es-ES"/>
      </w:rPr>
    </w:lvl>
  </w:abstractNum>
  <w:abstractNum w:abstractNumId="8">
    <w:nsid w:val="1D8D5261"/>
    <w:multiLevelType w:val="hybridMultilevel"/>
    <w:tmpl w:val="2BFE1454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25F617EB"/>
    <w:multiLevelType w:val="hybridMultilevel"/>
    <w:tmpl w:val="7E642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51DFB"/>
    <w:multiLevelType w:val="hybridMultilevel"/>
    <w:tmpl w:val="9C1AFF12"/>
    <w:lvl w:ilvl="0" w:tplc="F4FAAE78">
      <w:numFmt w:val="bullet"/>
      <w:lvlText w:val=""/>
      <w:lvlJc w:val="left"/>
      <w:pPr>
        <w:ind w:left="104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7564B38">
      <w:numFmt w:val="bullet"/>
      <w:lvlText w:val="•"/>
      <w:lvlJc w:val="left"/>
      <w:pPr>
        <w:ind w:left="2012" w:hanging="360"/>
      </w:pPr>
      <w:rPr>
        <w:rFonts w:hint="default"/>
        <w:lang w:val="es-ES" w:eastAsia="es-ES" w:bidi="es-ES"/>
      </w:rPr>
    </w:lvl>
    <w:lvl w:ilvl="2" w:tplc="FC7E3AFE">
      <w:numFmt w:val="bullet"/>
      <w:lvlText w:val="•"/>
      <w:lvlJc w:val="left"/>
      <w:pPr>
        <w:ind w:left="2984" w:hanging="360"/>
      </w:pPr>
      <w:rPr>
        <w:rFonts w:hint="default"/>
        <w:lang w:val="es-ES" w:eastAsia="es-ES" w:bidi="es-ES"/>
      </w:rPr>
    </w:lvl>
    <w:lvl w:ilvl="3" w:tplc="9D4AB6A6">
      <w:numFmt w:val="bullet"/>
      <w:lvlText w:val="•"/>
      <w:lvlJc w:val="left"/>
      <w:pPr>
        <w:ind w:left="3956" w:hanging="360"/>
      </w:pPr>
      <w:rPr>
        <w:rFonts w:hint="default"/>
        <w:lang w:val="es-ES" w:eastAsia="es-ES" w:bidi="es-ES"/>
      </w:rPr>
    </w:lvl>
    <w:lvl w:ilvl="4" w:tplc="B590CC08">
      <w:numFmt w:val="bullet"/>
      <w:lvlText w:val="•"/>
      <w:lvlJc w:val="left"/>
      <w:pPr>
        <w:ind w:left="4928" w:hanging="360"/>
      </w:pPr>
      <w:rPr>
        <w:rFonts w:hint="default"/>
        <w:lang w:val="es-ES" w:eastAsia="es-ES" w:bidi="es-ES"/>
      </w:rPr>
    </w:lvl>
    <w:lvl w:ilvl="5" w:tplc="D212BC7E">
      <w:numFmt w:val="bullet"/>
      <w:lvlText w:val="•"/>
      <w:lvlJc w:val="left"/>
      <w:pPr>
        <w:ind w:left="5900" w:hanging="360"/>
      </w:pPr>
      <w:rPr>
        <w:rFonts w:hint="default"/>
        <w:lang w:val="es-ES" w:eastAsia="es-ES" w:bidi="es-ES"/>
      </w:rPr>
    </w:lvl>
    <w:lvl w:ilvl="6" w:tplc="B3F66718">
      <w:numFmt w:val="bullet"/>
      <w:lvlText w:val="•"/>
      <w:lvlJc w:val="left"/>
      <w:pPr>
        <w:ind w:left="6872" w:hanging="360"/>
      </w:pPr>
      <w:rPr>
        <w:rFonts w:hint="default"/>
        <w:lang w:val="es-ES" w:eastAsia="es-ES" w:bidi="es-ES"/>
      </w:rPr>
    </w:lvl>
    <w:lvl w:ilvl="7" w:tplc="96BAE6F6">
      <w:numFmt w:val="bullet"/>
      <w:lvlText w:val="•"/>
      <w:lvlJc w:val="left"/>
      <w:pPr>
        <w:ind w:left="7844" w:hanging="360"/>
      </w:pPr>
      <w:rPr>
        <w:rFonts w:hint="default"/>
        <w:lang w:val="es-ES" w:eastAsia="es-ES" w:bidi="es-ES"/>
      </w:rPr>
    </w:lvl>
    <w:lvl w:ilvl="8" w:tplc="10EEBBA2">
      <w:numFmt w:val="bullet"/>
      <w:lvlText w:val="•"/>
      <w:lvlJc w:val="left"/>
      <w:pPr>
        <w:ind w:left="8816" w:hanging="360"/>
      </w:pPr>
      <w:rPr>
        <w:rFonts w:hint="default"/>
        <w:lang w:val="es-ES" w:eastAsia="es-ES" w:bidi="es-ES"/>
      </w:rPr>
    </w:lvl>
  </w:abstractNum>
  <w:abstractNum w:abstractNumId="11">
    <w:nsid w:val="2ABA6047"/>
    <w:multiLevelType w:val="hybridMultilevel"/>
    <w:tmpl w:val="95FAFD36"/>
    <w:lvl w:ilvl="0" w:tplc="8942268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94B4348C">
      <w:numFmt w:val="bullet"/>
      <w:lvlText w:val="•"/>
      <w:lvlJc w:val="left"/>
      <w:pPr>
        <w:ind w:left="2210" w:hanging="360"/>
      </w:pPr>
      <w:rPr>
        <w:rFonts w:hint="default"/>
        <w:lang w:val="es-ES" w:eastAsia="es-ES" w:bidi="es-ES"/>
      </w:rPr>
    </w:lvl>
    <w:lvl w:ilvl="2" w:tplc="2AF442AA">
      <w:numFmt w:val="bullet"/>
      <w:lvlText w:val="•"/>
      <w:lvlJc w:val="left"/>
      <w:pPr>
        <w:ind w:left="3160" w:hanging="360"/>
      </w:pPr>
      <w:rPr>
        <w:rFonts w:hint="default"/>
        <w:lang w:val="es-ES" w:eastAsia="es-ES" w:bidi="es-ES"/>
      </w:rPr>
    </w:lvl>
    <w:lvl w:ilvl="3" w:tplc="0A5E2114">
      <w:numFmt w:val="bullet"/>
      <w:lvlText w:val="•"/>
      <w:lvlJc w:val="left"/>
      <w:pPr>
        <w:ind w:left="4110" w:hanging="360"/>
      </w:pPr>
      <w:rPr>
        <w:rFonts w:hint="default"/>
        <w:lang w:val="es-ES" w:eastAsia="es-ES" w:bidi="es-ES"/>
      </w:rPr>
    </w:lvl>
    <w:lvl w:ilvl="4" w:tplc="6242EA8A">
      <w:numFmt w:val="bullet"/>
      <w:lvlText w:val="•"/>
      <w:lvlJc w:val="left"/>
      <w:pPr>
        <w:ind w:left="5060" w:hanging="360"/>
      </w:pPr>
      <w:rPr>
        <w:rFonts w:hint="default"/>
        <w:lang w:val="es-ES" w:eastAsia="es-ES" w:bidi="es-ES"/>
      </w:rPr>
    </w:lvl>
    <w:lvl w:ilvl="5" w:tplc="3F54F820">
      <w:numFmt w:val="bullet"/>
      <w:lvlText w:val="•"/>
      <w:lvlJc w:val="left"/>
      <w:pPr>
        <w:ind w:left="6010" w:hanging="360"/>
      </w:pPr>
      <w:rPr>
        <w:rFonts w:hint="default"/>
        <w:lang w:val="es-ES" w:eastAsia="es-ES" w:bidi="es-ES"/>
      </w:rPr>
    </w:lvl>
    <w:lvl w:ilvl="6" w:tplc="94F034B0">
      <w:numFmt w:val="bullet"/>
      <w:lvlText w:val="•"/>
      <w:lvlJc w:val="left"/>
      <w:pPr>
        <w:ind w:left="6960" w:hanging="360"/>
      </w:pPr>
      <w:rPr>
        <w:rFonts w:hint="default"/>
        <w:lang w:val="es-ES" w:eastAsia="es-ES" w:bidi="es-ES"/>
      </w:rPr>
    </w:lvl>
    <w:lvl w:ilvl="7" w:tplc="CA8CFD9A">
      <w:numFmt w:val="bullet"/>
      <w:lvlText w:val="•"/>
      <w:lvlJc w:val="left"/>
      <w:pPr>
        <w:ind w:left="7910" w:hanging="360"/>
      </w:pPr>
      <w:rPr>
        <w:rFonts w:hint="default"/>
        <w:lang w:val="es-ES" w:eastAsia="es-ES" w:bidi="es-ES"/>
      </w:rPr>
    </w:lvl>
    <w:lvl w:ilvl="8" w:tplc="8FA664FA">
      <w:numFmt w:val="bullet"/>
      <w:lvlText w:val="•"/>
      <w:lvlJc w:val="left"/>
      <w:pPr>
        <w:ind w:left="8860" w:hanging="360"/>
      </w:pPr>
      <w:rPr>
        <w:rFonts w:hint="default"/>
        <w:lang w:val="es-ES" w:eastAsia="es-ES" w:bidi="es-ES"/>
      </w:rPr>
    </w:lvl>
  </w:abstractNum>
  <w:abstractNum w:abstractNumId="12">
    <w:nsid w:val="31D73906"/>
    <w:multiLevelType w:val="hybridMultilevel"/>
    <w:tmpl w:val="98BCE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C03DE"/>
    <w:multiLevelType w:val="hybridMultilevel"/>
    <w:tmpl w:val="1876B0DE"/>
    <w:lvl w:ilvl="0" w:tplc="D29E86F6">
      <w:start w:val="1"/>
      <w:numFmt w:val="decimal"/>
      <w:lvlText w:val="%1."/>
      <w:lvlJc w:val="left"/>
      <w:pPr>
        <w:ind w:left="969" w:hanging="360"/>
      </w:pPr>
      <w:rPr>
        <w:rFonts w:ascii="Arial" w:eastAsia="Arial" w:hAnsi="Arial" w:cs="Arial" w:hint="default"/>
        <w:b/>
        <w:bCs/>
        <w:spacing w:val="-5"/>
        <w:w w:val="97"/>
        <w:sz w:val="24"/>
        <w:szCs w:val="24"/>
        <w:lang w:val="es-ES" w:eastAsia="es-ES" w:bidi="es-ES"/>
      </w:rPr>
    </w:lvl>
    <w:lvl w:ilvl="1" w:tplc="1734AD72">
      <w:numFmt w:val="bullet"/>
      <w:lvlText w:val=""/>
      <w:lvlJc w:val="left"/>
      <w:pPr>
        <w:ind w:left="125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7796399C">
      <w:numFmt w:val="bullet"/>
      <w:lvlText w:val="•"/>
      <w:lvlJc w:val="left"/>
      <w:pPr>
        <w:ind w:left="2315" w:hanging="360"/>
      </w:pPr>
      <w:rPr>
        <w:rFonts w:hint="default"/>
        <w:lang w:val="es-ES" w:eastAsia="es-ES" w:bidi="es-ES"/>
      </w:rPr>
    </w:lvl>
    <w:lvl w:ilvl="3" w:tplc="702E2B10">
      <w:numFmt w:val="bullet"/>
      <w:lvlText w:val="•"/>
      <w:lvlJc w:val="left"/>
      <w:pPr>
        <w:ind w:left="3371" w:hanging="360"/>
      </w:pPr>
      <w:rPr>
        <w:rFonts w:hint="default"/>
        <w:lang w:val="es-ES" w:eastAsia="es-ES" w:bidi="es-ES"/>
      </w:rPr>
    </w:lvl>
    <w:lvl w:ilvl="4" w:tplc="4910701A">
      <w:numFmt w:val="bullet"/>
      <w:lvlText w:val="•"/>
      <w:lvlJc w:val="left"/>
      <w:pPr>
        <w:ind w:left="4426" w:hanging="360"/>
      </w:pPr>
      <w:rPr>
        <w:rFonts w:hint="default"/>
        <w:lang w:val="es-ES" w:eastAsia="es-ES" w:bidi="es-ES"/>
      </w:rPr>
    </w:lvl>
    <w:lvl w:ilvl="5" w:tplc="FFA04682">
      <w:numFmt w:val="bullet"/>
      <w:lvlText w:val="•"/>
      <w:lvlJc w:val="left"/>
      <w:pPr>
        <w:ind w:left="5482" w:hanging="360"/>
      </w:pPr>
      <w:rPr>
        <w:rFonts w:hint="default"/>
        <w:lang w:val="es-ES" w:eastAsia="es-ES" w:bidi="es-ES"/>
      </w:rPr>
    </w:lvl>
    <w:lvl w:ilvl="6" w:tplc="651EA004">
      <w:numFmt w:val="bullet"/>
      <w:lvlText w:val="•"/>
      <w:lvlJc w:val="left"/>
      <w:pPr>
        <w:ind w:left="6537" w:hanging="360"/>
      </w:pPr>
      <w:rPr>
        <w:rFonts w:hint="default"/>
        <w:lang w:val="es-ES" w:eastAsia="es-ES" w:bidi="es-ES"/>
      </w:rPr>
    </w:lvl>
    <w:lvl w:ilvl="7" w:tplc="3BA0B51E">
      <w:numFmt w:val="bullet"/>
      <w:lvlText w:val="•"/>
      <w:lvlJc w:val="left"/>
      <w:pPr>
        <w:ind w:left="7593" w:hanging="360"/>
      </w:pPr>
      <w:rPr>
        <w:rFonts w:hint="default"/>
        <w:lang w:val="es-ES" w:eastAsia="es-ES" w:bidi="es-ES"/>
      </w:rPr>
    </w:lvl>
    <w:lvl w:ilvl="8" w:tplc="B7828E28">
      <w:numFmt w:val="bullet"/>
      <w:lvlText w:val="•"/>
      <w:lvlJc w:val="left"/>
      <w:pPr>
        <w:ind w:left="8648" w:hanging="360"/>
      </w:pPr>
      <w:rPr>
        <w:rFonts w:hint="default"/>
        <w:lang w:val="es-ES" w:eastAsia="es-ES" w:bidi="es-ES"/>
      </w:rPr>
    </w:lvl>
  </w:abstractNum>
  <w:abstractNum w:abstractNumId="14">
    <w:nsid w:val="35AD68C1"/>
    <w:multiLevelType w:val="multilevel"/>
    <w:tmpl w:val="B5BA31D4"/>
    <w:lvl w:ilvl="0">
      <w:start w:val="1"/>
      <w:numFmt w:val="decimal"/>
      <w:lvlText w:val="%1."/>
      <w:lvlJc w:val="left"/>
      <w:pPr>
        <w:ind w:left="1262" w:hanging="360"/>
      </w:pPr>
      <w:rPr>
        <w:rFonts w:ascii="Arial" w:eastAsia="Arial" w:hAnsi="Arial" w:cs="Arial" w:hint="default"/>
        <w:b/>
        <w:bCs/>
        <w:spacing w:val="-15"/>
        <w:w w:val="97"/>
        <w:sz w:val="24"/>
        <w:szCs w:val="24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622" w:hanging="358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635" w:hanging="35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651" w:hanging="35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666" w:hanging="35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682" w:hanging="35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697" w:hanging="35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713" w:hanging="35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728" w:hanging="358"/>
      </w:pPr>
      <w:rPr>
        <w:rFonts w:hint="default"/>
        <w:lang w:val="es-ES" w:eastAsia="es-ES" w:bidi="es-ES"/>
      </w:rPr>
    </w:lvl>
  </w:abstractNum>
  <w:abstractNum w:abstractNumId="15">
    <w:nsid w:val="3FF438DA"/>
    <w:multiLevelType w:val="hybridMultilevel"/>
    <w:tmpl w:val="658ADA0A"/>
    <w:lvl w:ilvl="0" w:tplc="690C4CE8">
      <w:start w:val="3"/>
      <w:numFmt w:val="decimal"/>
      <w:lvlText w:val="%1."/>
      <w:lvlJc w:val="left"/>
      <w:pPr>
        <w:ind w:left="808" w:hanging="267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s-ES" w:bidi="es-ES"/>
      </w:rPr>
    </w:lvl>
    <w:lvl w:ilvl="1" w:tplc="D74C37AA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BDCCC208">
      <w:numFmt w:val="bullet"/>
      <w:lvlText w:val="•"/>
      <w:lvlJc w:val="left"/>
      <w:pPr>
        <w:ind w:left="2315" w:hanging="360"/>
      </w:pPr>
      <w:rPr>
        <w:rFonts w:hint="default"/>
        <w:lang w:val="es-ES" w:eastAsia="es-ES" w:bidi="es-ES"/>
      </w:rPr>
    </w:lvl>
    <w:lvl w:ilvl="3" w:tplc="54B4EDB0">
      <w:numFmt w:val="bullet"/>
      <w:lvlText w:val="•"/>
      <w:lvlJc w:val="left"/>
      <w:pPr>
        <w:ind w:left="3371" w:hanging="360"/>
      </w:pPr>
      <w:rPr>
        <w:rFonts w:hint="default"/>
        <w:lang w:val="es-ES" w:eastAsia="es-ES" w:bidi="es-ES"/>
      </w:rPr>
    </w:lvl>
    <w:lvl w:ilvl="4" w:tplc="06CAD592">
      <w:numFmt w:val="bullet"/>
      <w:lvlText w:val="•"/>
      <w:lvlJc w:val="left"/>
      <w:pPr>
        <w:ind w:left="4426" w:hanging="360"/>
      </w:pPr>
      <w:rPr>
        <w:rFonts w:hint="default"/>
        <w:lang w:val="es-ES" w:eastAsia="es-ES" w:bidi="es-ES"/>
      </w:rPr>
    </w:lvl>
    <w:lvl w:ilvl="5" w:tplc="D76A8DFA">
      <w:numFmt w:val="bullet"/>
      <w:lvlText w:val="•"/>
      <w:lvlJc w:val="left"/>
      <w:pPr>
        <w:ind w:left="5482" w:hanging="360"/>
      </w:pPr>
      <w:rPr>
        <w:rFonts w:hint="default"/>
        <w:lang w:val="es-ES" w:eastAsia="es-ES" w:bidi="es-ES"/>
      </w:rPr>
    </w:lvl>
    <w:lvl w:ilvl="6" w:tplc="415E46B4">
      <w:numFmt w:val="bullet"/>
      <w:lvlText w:val="•"/>
      <w:lvlJc w:val="left"/>
      <w:pPr>
        <w:ind w:left="6537" w:hanging="360"/>
      </w:pPr>
      <w:rPr>
        <w:rFonts w:hint="default"/>
        <w:lang w:val="es-ES" w:eastAsia="es-ES" w:bidi="es-ES"/>
      </w:rPr>
    </w:lvl>
    <w:lvl w:ilvl="7" w:tplc="C2BACC98">
      <w:numFmt w:val="bullet"/>
      <w:lvlText w:val="•"/>
      <w:lvlJc w:val="left"/>
      <w:pPr>
        <w:ind w:left="7593" w:hanging="360"/>
      </w:pPr>
      <w:rPr>
        <w:rFonts w:hint="default"/>
        <w:lang w:val="es-ES" w:eastAsia="es-ES" w:bidi="es-ES"/>
      </w:rPr>
    </w:lvl>
    <w:lvl w:ilvl="8" w:tplc="97CACFCA">
      <w:numFmt w:val="bullet"/>
      <w:lvlText w:val="•"/>
      <w:lvlJc w:val="left"/>
      <w:pPr>
        <w:ind w:left="8648" w:hanging="360"/>
      </w:pPr>
      <w:rPr>
        <w:rFonts w:hint="default"/>
        <w:lang w:val="es-ES" w:eastAsia="es-ES" w:bidi="es-ES"/>
      </w:rPr>
    </w:lvl>
  </w:abstractNum>
  <w:abstractNum w:abstractNumId="16">
    <w:nsid w:val="42F74A85"/>
    <w:multiLevelType w:val="hybridMultilevel"/>
    <w:tmpl w:val="B5563C9C"/>
    <w:lvl w:ilvl="0" w:tplc="9AA66188">
      <w:start w:val="1"/>
      <w:numFmt w:val="decimal"/>
      <w:lvlText w:val="%1."/>
      <w:lvlJc w:val="left"/>
      <w:pPr>
        <w:ind w:left="2664" w:hanging="324"/>
        <w:jc w:val="right"/>
      </w:pPr>
      <w:rPr>
        <w:rFonts w:ascii="Arial" w:eastAsia="Arial" w:hAnsi="Arial" w:cs="Arial" w:hint="default"/>
        <w:spacing w:val="-1"/>
        <w:w w:val="97"/>
        <w:sz w:val="24"/>
        <w:szCs w:val="24"/>
        <w:lang w:val="es-ES" w:eastAsia="es-ES" w:bidi="es-ES"/>
      </w:rPr>
    </w:lvl>
    <w:lvl w:ilvl="1" w:tplc="11122696">
      <w:start w:val="1"/>
      <w:numFmt w:val="lowerLetter"/>
      <w:lvlText w:val="%2."/>
      <w:lvlJc w:val="left"/>
      <w:pPr>
        <w:ind w:left="1262" w:hanging="358"/>
      </w:pPr>
      <w:rPr>
        <w:rFonts w:ascii="Arial" w:eastAsia="Arial" w:hAnsi="Arial" w:cs="Arial" w:hint="default"/>
        <w:spacing w:val="-1"/>
        <w:w w:val="97"/>
        <w:sz w:val="24"/>
        <w:szCs w:val="24"/>
        <w:lang w:val="es-ES" w:eastAsia="es-ES" w:bidi="es-ES"/>
      </w:rPr>
    </w:lvl>
    <w:lvl w:ilvl="2" w:tplc="AA02844C">
      <w:numFmt w:val="bullet"/>
      <w:lvlText w:val="•"/>
      <w:lvlJc w:val="left"/>
      <w:pPr>
        <w:ind w:left="2315" w:hanging="358"/>
      </w:pPr>
      <w:rPr>
        <w:rFonts w:hint="default"/>
        <w:lang w:val="es-ES" w:eastAsia="es-ES" w:bidi="es-ES"/>
      </w:rPr>
    </w:lvl>
    <w:lvl w:ilvl="3" w:tplc="CD50EB26">
      <w:numFmt w:val="bullet"/>
      <w:lvlText w:val="•"/>
      <w:lvlJc w:val="left"/>
      <w:pPr>
        <w:ind w:left="3371" w:hanging="358"/>
      </w:pPr>
      <w:rPr>
        <w:rFonts w:hint="default"/>
        <w:lang w:val="es-ES" w:eastAsia="es-ES" w:bidi="es-ES"/>
      </w:rPr>
    </w:lvl>
    <w:lvl w:ilvl="4" w:tplc="C3089DB2">
      <w:numFmt w:val="bullet"/>
      <w:lvlText w:val="•"/>
      <w:lvlJc w:val="left"/>
      <w:pPr>
        <w:ind w:left="4426" w:hanging="358"/>
      </w:pPr>
      <w:rPr>
        <w:rFonts w:hint="default"/>
        <w:lang w:val="es-ES" w:eastAsia="es-ES" w:bidi="es-ES"/>
      </w:rPr>
    </w:lvl>
    <w:lvl w:ilvl="5" w:tplc="568CC16A">
      <w:numFmt w:val="bullet"/>
      <w:lvlText w:val="•"/>
      <w:lvlJc w:val="left"/>
      <w:pPr>
        <w:ind w:left="5482" w:hanging="358"/>
      </w:pPr>
      <w:rPr>
        <w:rFonts w:hint="default"/>
        <w:lang w:val="es-ES" w:eastAsia="es-ES" w:bidi="es-ES"/>
      </w:rPr>
    </w:lvl>
    <w:lvl w:ilvl="6" w:tplc="A712C5F4">
      <w:numFmt w:val="bullet"/>
      <w:lvlText w:val="•"/>
      <w:lvlJc w:val="left"/>
      <w:pPr>
        <w:ind w:left="6537" w:hanging="358"/>
      </w:pPr>
      <w:rPr>
        <w:rFonts w:hint="default"/>
        <w:lang w:val="es-ES" w:eastAsia="es-ES" w:bidi="es-ES"/>
      </w:rPr>
    </w:lvl>
    <w:lvl w:ilvl="7" w:tplc="B5CAB640">
      <w:numFmt w:val="bullet"/>
      <w:lvlText w:val="•"/>
      <w:lvlJc w:val="left"/>
      <w:pPr>
        <w:ind w:left="7593" w:hanging="358"/>
      </w:pPr>
      <w:rPr>
        <w:rFonts w:hint="default"/>
        <w:lang w:val="es-ES" w:eastAsia="es-ES" w:bidi="es-ES"/>
      </w:rPr>
    </w:lvl>
    <w:lvl w:ilvl="8" w:tplc="5BE4BA34">
      <w:numFmt w:val="bullet"/>
      <w:lvlText w:val="•"/>
      <w:lvlJc w:val="left"/>
      <w:pPr>
        <w:ind w:left="8648" w:hanging="358"/>
      </w:pPr>
      <w:rPr>
        <w:rFonts w:hint="default"/>
        <w:lang w:val="es-ES" w:eastAsia="es-ES" w:bidi="es-ES"/>
      </w:rPr>
    </w:lvl>
  </w:abstractNum>
  <w:abstractNum w:abstractNumId="17">
    <w:nsid w:val="4D877B1A"/>
    <w:multiLevelType w:val="hybridMultilevel"/>
    <w:tmpl w:val="AA7621DA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512364E1"/>
    <w:multiLevelType w:val="hybridMultilevel"/>
    <w:tmpl w:val="8E605BA6"/>
    <w:lvl w:ilvl="0" w:tplc="4824E6DE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58229B42">
      <w:numFmt w:val="bullet"/>
      <w:lvlText w:val="•"/>
      <w:lvlJc w:val="left"/>
      <w:pPr>
        <w:ind w:left="2210" w:hanging="360"/>
      </w:pPr>
      <w:rPr>
        <w:rFonts w:hint="default"/>
        <w:lang w:val="es-ES" w:eastAsia="es-ES" w:bidi="es-ES"/>
      </w:rPr>
    </w:lvl>
    <w:lvl w:ilvl="2" w:tplc="986859BA">
      <w:numFmt w:val="bullet"/>
      <w:lvlText w:val="•"/>
      <w:lvlJc w:val="left"/>
      <w:pPr>
        <w:ind w:left="3160" w:hanging="360"/>
      </w:pPr>
      <w:rPr>
        <w:rFonts w:hint="default"/>
        <w:lang w:val="es-ES" w:eastAsia="es-ES" w:bidi="es-ES"/>
      </w:rPr>
    </w:lvl>
    <w:lvl w:ilvl="3" w:tplc="8F44D0F2">
      <w:numFmt w:val="bullet"/>
      <w:lvlText w:val="•"/>
      <w:lvlJc w:val="left"/>
      <w:pPr>
        <w:ind w:left="4110" w:hanging="360"/>
      </w:pPr>
      <w:rPr>
        <w:rFonts w:hint="default"/>
        <w:lang w:val="es-ES" w:eastAsia="es-ES" w:bidi="es-ES"/>
      </w:rPr>
    </w:lvl>
    <w:lvl w:ilvl="4" w:tplc="5664CDB8">
      <w:numFmt w:val="bullet"/>
      <w:lvlText w:val="•"/>
      <w:lvlJc w:val="left"/>
      <w:pPr>
        <w:ind w:left="5060" w:hanging="360"/>
      </w:pPr>
      <w:rPr>
        <w:rFonts w:hint="default"/>
        <w:lang w:val="es-ES" w:eastAsia="es-ES" w:bidi="es-ES"/>
      </w:rPr>
    </w:lvl>
    <w:lvl w:ilvl="5" w:tplc="B98A7DEA">
      <w:numFmt w:val="bullet"/>
      <w:lvlText w:val="•"/>
      <w:lvlJc w:val="left"/>
      <w:pPr>
        <w:ind w:left="6010" w:hanging="360"/>
      </w:pPr>
      <w:rPr>
        <w:rFonts w:hint="default"/>
        <w:lang w:val="es-ES" w:eastAsia="es-ES" w:bidi="es-ES"/>
      </w:rPr>
    </w:lvl>
    <w:lvl w:ilvl="6" w:tplc="F7F635A2">
      <w:numFmt w:val="bullet"/>
      <w:lvlText w:val="•"/>
      <w:lvlJc w:val="left"/>
      <w:pPr>
        <w:ind w:left="6960" w:hanging="360"/>
      </w:pPr>
      <w:rPr>
        <w:rFonts w:hint="default"/>
        <w:lang w:val="es-ES" w:eastAsia="es-ES" w:bidi="es-ES"/>
      </w:rPr>
    </w:lvl>
    <w:lvl w:ilvl="7" w:tplc="191A6D80">
      <w:numFmt w:val="bullet"/>
      <w:lvlText w:val="•"/>
      <w:lvlJc w:val="left"/>
      <w:pPr>
        <w:ind w:left="7910" w:hanging="360"/>
      </w:pPr>
      <w:rPr>
        <w:rFonts w:hint="default"/>
        <w:lang w:val="es-ES" w:eastAsia="es-ES" w:bidi="es-ES"/>
      </w:rPr>
    </w:lvl>
    <w:lvl w:ilvl="8" w:tplc="2820B520">
      <w:numFmt w:val="bullet"/>
      <w:lvlText w:val="•"/>
      <w:lvlJc w:val="left"/>
      <w:pPr>
        <w:ind w:left="8860" w:hanging="360"/>
      </w:pPr>
      <w:rPr>
        <w:rFonts w:hint="default"/>
        <w:lang w:val="es-ES" w:eastAsia="es-ES" w:bidi="es-ES"/>
      </w:rPr>
    </w:lvl>
  </w:abstractNum>
  <w:abstractNum w:abstractNumId="19">
    <w:nsid w:val="54517015"/>
    <w:multiLevelType w:val="hybridMultilevel"/>
    <w:tmpl w:val="5414E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D3AAC"/>
    <w:multiLevelType w:val="hybridMultilevel"/>
    <w:tmpl w:val="0D78F2E2"/>
    <w:lvl w:ilvl="0" w:tplc="4DBA59EA">
      <w:start w:val="1"/>
      <w:numFmt w:val="decimal"/>
      <w:lvlText w:val="%1."/>
      <w:lvlJc w:val="left"/>
      <w:pPr>
        <w:ind w:left="297" w:hanging="180"/>
      </w:pPr>
      <w:rPr>
        <w:rFonts w:ascii="Arial" w:eastAsia="Arial" w:hAnsi="Arial" w:cs="Arial" w:hint="default"/>
        <w:spacing w:val="-1"/>
        <w:w w:val="100"/>
        <w:sz w:val="16"/>
        <w:szCs w:val="16"/>
        <w:lang w:val="es-ES" w:eastAsia="es-ES" w:bidi="es-ES"/>
      </w:rPr>
    </w:lvl>
    <w:lvl w:ilvl="1" w:tplc="CD1E8A04">
      <w:numFmt w:val="bullet"/>
      <w:lvlText w:val="•"/>
      <w:lvlJc w:val="left"/>
      <w:pPr>
        <w:ind w:left="800" w:hanging="180"/>
      </w:pPr>
      <w:rPr>
        <w:rFonts w:hint="default"/>
        <w:lang w:val="es-ES" w:eastAsia="es-ES" w:bidi="es-ES"/>
      </w:rPr>
    </w:lvl>
    <w:lvl w:ilvl="2" w:tplc="2B085854">
      <w:numFmt w:val="bullet"/>
      <w:lvlText w:val="•"/>
      <w:lvlJc w:val="left"/>
      <w:pPr>
        <w:ind w:left="1906" w:hanging="180"/>
      </w:pPr>
      <w:rPr>
        <w:rFonts w:hint="default"/>
        <w:lang w:val="es-ES" w:eastAsia="es-ES" w:bidi="es-ES"/>
      </w:rPr>
    </w:lvl>
    <w:lvl w:ilvl="3" w:tplc="00B8F35C">
      <w:numFmt w:val="bullet"/>
      <w:lvlText w:val="•"/>
      <w:lvlJc w:val="left"/>
      <w:pPr>
        <w:ind w:left="3013" w:hanging="180"/>
      </w:pPr>
      <w:rPr>
        <w:rFonts w:hint="default"/>
        <w:lang w:val="es-ES" w:eastAsia="es-ES" w:bidi="es-ES"/>
      </w:rPr>
    </w:lvl>
    <w:lvl w:ilvl="4" w:tplc="B5E25604">
      <w:numFmt w:val="bullet"/>
      <w:lvlText w:val="•"/>
      <w:lvlJc w:val="left"/>
      <w:pPr>
        <w:ind w:left="4120" w:hanging="180"/>
      </w:pPr>
      <w:rPr>
        <w:rFonts w:hint="default"/>
        <w:lang w:val="es-ES" w:eastAsia="es-ES" w:bidi="es-ES"/>
      </w:rPr>
    </w:lvl>
    <w:lvl w:ilvl="5" w:tplc="5ECC53D0">
      <w:numFmt w:val="bullet"/>
      <w:lvlText w:val="•"/>
      <w:lvlJc w:val="left"/>
      <w:pPr>
        <w:ind w:left="5226" w:hanging="180"/>
      </w:pPr>
      <w:rPr>
        <w:rFonts w:hint="default"/>
        <w:lang w:val="es-ES" w:eastAsia="es-ES" w:bidi="es-ES"/>
      </w:rPr>
    </w:lvl>
    <w:lvl w:ilvl="6" w:tplc="DB46C3D2">
      <w:numFmt w:val="bullet"/>
      <w:lvlText w:val="•"/>
      <w:lvlJc w:val="left"/>
      <w:pPr>
        <w:ind w:left="6333" w:hanging="180"/>
      </w:pPr>
      <w:rPr>
        <w:rFonts w:hint="default"/>
        <w:lang w:val="es-ES" w:eastAsia="es-ES" w:bidi="es-ES"/>
      </w:rPr>
    </w:lvl>
    <w:lvl w:ilvl="7" w:tplc="DDFCAC06">
      <w:numFmt w:val="bullet"/>
      <w:lvlText w:val="•"/>
      <w:lvlJc w:val="left"/>
      <w:pPr>
        <w:ind w:left="7440" w:hanging="180"/>
      </w:pPr>
      <w:rPr>
        <w:rFonts w:hint="default"/>
        <w:lang w:val="es-ES" w:eastAsia="es-ES" w:bidi="es-ES"/>
      </w:rPr>
    </w:lvl>
    <w:lvl w:ilvl="8" w:tplc="F4C020F4">
      <w:numFmt w:val="bullet"/>
      <w:lvlText w:val="•"/>
      <w:lvlJc w:val="left"/>
      <w:pPr>
        <w:ind w:left="8546" w:hanging="180"/>
      </w:pPr>
      <w:rPr>
        <w:rFonts w:hint="default"/>
        <w:lang w:val="es-ES" w:eastAsia="es-ES" w:bidi="es-ES"/>
      </w:rPr>
    </w:lvl>
  </w:abstractNum>
  <w:abstractNum w:abstractNumId="21">
    <w:nsid w:val="55B41977"/>
    <w:multiLevelType w:val="hybridMultilevel"/>
    <w:tmpl w:val="390CFF70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57F92A67"/>
    <w:multiLevelType w:val="hybridMultilevel"/>
    <w:tmpl w:val="BDF03E9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4123F0"/>
    <w:multiLevelType w:val="hybridMultilevel"/>
    <w:tmpl w:val="D7C2DDAE"/>
    <w:lvl w:ilvl="0" w:tplc="215A0178">
      <w:start w:val="1"/>
      <w:numFmt w:val="upperRoman"/>
      <w:lvlText w:val="%1."/>
      <w:lvlJc w:val="left"/>
      <w:pPr>
        <w:ind w:left="227" w:hanging="152"/>
      </w:pPr>
      <w:rPr>
        <w:rFonts w:ascii="Arial" w:eastAsia="Arial" w:hAnsi="Arial" w:cs="Arial" w:hint="default"/>
        <w:b/>
        <w:bCs/>
        <w:spacing w:val="-2"/>
        <w:w w:val="97"/>
        <w:sz w:val="18"/>
        <w:szCs w:val="18"/>
        <w:lang w:val="es-ES" w:eastAsia="es-ES" w:bidi="es-ES"/>
      </w:rPr>
    </w:lvl>
    <w:lvl w:ilvl="1" w:tplc="A3FEBCF2">
      <w:numFmt w:val="bullet"/>
      <w:lvlText w:val="•"/>
      <w:lvlJc w:val="left"/>
      <w:pPr>
        <w:ind w:left="519" w:hanging="152"/>
      </w:pPr>
      <w:rPr>
        <w:rFonts w:hint="default"/>
        <w:lang w:val="es-ES" w:eastAsia="es-ES" w:bidi="es-ES"/>
      </w:rPr>
    </w:lvl>
    <w:lvl w:ilvl="2" w:tplc="1250E4DA">
      <w:numFmt w:val="bullet"/>
      <w:lvlText w:val="•"/>
      <w:lvlJc w:val="left"/>
      <w:pPr>
        <w:ind w:left="819" w:hanging="152"/>
      </w:pPr>
      <w:rPr>
        <w:rFonts w:hint="default"/>
        <w:lang w:val="es-ES" w:eastAsia="es-ES" w:bidi="es-ES"/>
      </w:rPr>
    </w:lvl>
    <w:lvl w:ilvl="3" w:tplc="0D80531A">
      <w:numFmt w:val="bullet"/>
      <w:lvlText w:val="•"/>
      <w:lvlJc w:val="left"/>
      <w:pPr>
        <w:ind w:left="1118" w:hanging="152"/>
      </w:pPr>
      <w:rPr>
        <w:rFonts w:hint="default"/>
        <w:lang w:val="es-ES" w:eastAsia="es-ES" w:bidi="es-ES"/>
      </w:rPr>
    </w:lvl>
    <w:lvl w:ilvl="4" w:tplc="9C7EFB60">
      <w:numFmt w:val="bullet"/>
      <w:lvlText w:val="•"/>
      <w:lvlJc w:val="left"/>
      <w:pPr>
        <w:ind w:left="1418" w:hanging="152"/>
      </w:pPr>
      <w:rPr>
        <w:rFonts w:hint="default"/>
        <w:lang w:val="es-ES" w:eastAsia="es-ES" w:bidi="es-ES"/>
      </w:rPr>
    </w:lvl>
    <w:lvl w:ilvl="5" w:tplc="2FF2A448">
      <w:numFmt w:val="bullet"/>
      <w:lvlText w:val="•"/>
      <w:lvlJc w:val="left"/>
      <w:pPr>
        <w:ind w:left="1718" w:hanging="152"/>
      </w:pPr>
      <w:rPr>
        <w:rFonts w:hint="default"/>
        <w:lang w:val="es-ES" w:eastAsia="es-ES" w:bidi="es-ES"/>
      </w:rPr>
    </w:lvl>
    <w:lvl w:ilvl="6" w:tplc="C78E4AB4">
      <w:numFmt w:val="bullet"/>
      <w:lvlText w:val="•"/>
      <w:lvlJc w:val="left"/>
      <w:pPr>
        <w:ind w:left="2017" w:hanging="152"/>
      </w:pPr>
      <w:rPr>
        <w:rFonts w:hint="default"/>
        <w:lang w:val="es-ES" w:eastAsia="es-ES" w:bidi="es-ES"/>
      </w:rPr>
    </w:lvl>
    <w:lvl w:ilvl="7" w:tplc="457E49C8">
      <w:numFmt w:val="bullet"/>
      <w:lvlText w:val="•"/>
      <w:lvlJc w:val="left"/>
      <w:pPr>
        <w:ind w:left="2317" w:hanging="152"/>
      </w:pPr>
      <w:rPr>
        <w:rFonts w:hint="default"/>
        <w:lang w:val="es-ES" w:eastAsia="es-ES" w:bidi="es-ES"/>
      </w:rPr>
    </w:lvl>
    <w:lvl w:ilvl="8" w:tplc="1566352E">
      <w:numFmt w:val="bullet"/>
      <w:lvlText w:val="•"/>
      <w:lvlJc w:val="left"/>
      <w:pPr>
        <w:ind w:left="2616" w:hanging="152"/>
      </w:pPr>
      <w:rPr>
        <w:rFonts w:hint="default"/>
        <w:lang w:val="es-ES" w:eastAsia="es-ES" w:bidi="es-ES"/>
      </w:rPr>
    </w:lvl>
  </w:abstractNum>
  <w:abstractNum w:abstractNumId="24">
    <w:nsid w:val="6A451E58"/>
    <w:multiLevelType w:val="hybridMultilevel"/>
    <w:tmpl w:val="743EED08"/>
    <w:lvl w:ilvl="0" w:tplc="0B52A532">
      <w:start w:val="1"/>
      <w:numFmt w:val="lowerLetter"/>
      <w:lvlText w:val="%1)"/>
      <w:lvlJc w:val="left"/>
      <w:pPr>
        <w:ind w:left="966" w:hanging="358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s-ES" w:bidi="es-ES"/>
      </w:rPr>
    </w:lvl>
    <w:lvl w:ilvl="1" w:tplc="E14A5370">
      <w:start w:val="1"/>
      <w:numFmt w:val="decimal"/>
      <w:lvlText w:val="%2."/>
      <w:lvlJc w:val="left"/>
      <w:pPr>
        <w:ind w:left="1259" w:hanging="358"/>
      </w:pPr>
      <w:rPr>
        <w:rFonts w:ascii="Arial" w:eastAsia="Arial" w:hAnsi="Arial" w:cs="Arial" w:hint="default"/>
        <w:spacing w:val="-1"/>
        <w:w w:val="97"/>
        <w:sz w:val="24"/>
        <w:szCs w:val="24"/>
        <w:lang w:val="es-ES" w:eastAsia="es-ES" w:bidi="es-ES"/>
      </w:rPr>
    </w:lvl>
    <w:lvl w:ilvl="2" w:tplc="7388AF8A">
      <w:numFmt w:val="bullet"/>
      <w:lvlText w:val="•"/>
      <w:lvlJc w:val="left"/>
      <w:pPr>
        <w:ind w:left="2315" w:hanging="358"/>
      </w:pPr>
      <w:rPr>
        <w:rFonts w:hint="default"/>
        <w:lang w:val="es-ES" w:eastAsia="es-ES" w:bidi="es-ES"/>
      </w:rPr>
    </w:lvl>
    <w:lvl w:ilvl="3" w:tplc="BD1682C8">
      <w:numFmt w:val="bullet"/>
      <w:lvlText w:val="•"/>
      <w:lvlJc w:val="left"/>
      <w:pPr>
        <w:ind w:left="3371" w:hanging="358"/>
      </w:pPr>
      <w:rPr>
        <w:rFonts w:hint="default"/>
        <w:lang w:val="es-ES" w:eastAsia="es-ES" w:bidi="es-ES"/>
      </w:rPr>
    </w:lvl>
    <w:lvl w:ilvl="4" w:tplc="A386FC16">
      <w:numFmt w:val="bullet"/>
      <w:lvlText w:val="•"/>
      <w:lvlJc w:val="left"/>
      <w:pPr>
        <w:ind w:left="4426" w:hanging="358"/>
      </w:pPr>
      <w:rPr>
        <w:rFonts w:hint="default"/>
        <w:lang w:val="es-ES" w:eastAsia="es-ES" w:bidi="es-ES"/>
      </w:rPr>
    </w:lvl>
    <w:lvl w:ilvl="5" w:tplc="A1BE9C1A">
      <w:numFmt w:val="bullet"/>
      <w:lvlText w:val="•"/>
      <w:lvlJc w:val="left"/>
      <w:pPr>
        <w:ind w:left="5482" w:hanging="358"/>
      </w:pPr>
      <w:rPr>
        <w:rFonts w:hint="default"/>
        <w:lang w:val="es-ES" w:eastAsia="es-ES" w:bidi="es-ES"/>
      </w:rPr>
    </w:lvl>
    <w:lvl w:ilvl="6" w:tplc="281AF040">
      <w:numFmt w:val="bullet"/>
      <w:lvlText w:val="•"/>
      <w:lvlJc w:val="left"/>
      <w:pPr>
        <w:ind w:left="6537" w:hanging="358"/>
      </w:pPr>
      <w:rPr>
        <w:rFonts w:hint="default"/>
        <w:lang w:val="es-ES" w:eastAsia="es-ES" w:bidi="es-ES"/>
      </w:rPr>
    </w:lvl>
    <w:lvl w:ilvl="7" w:tplc="585AE3D8">
      <w:numFmt w:val="bullet"/>
      <w:lvlText w:val="•"/>
      <w:lvlJc w:val="left"/>
      <w:pPr>
        <w:ind w:left="7593" w:hanging="358"/>
      </w:pPr>
      <w:rPr>
        <w:rFonts w:hint="default"/>
        <w:lang w:val="es-ES" w:eastAsia="es-ES" w:bidi="es-ES"/>
      </w:rPr>
    </w:lvl>
    <w:lvl w:ilvl="8" w:tplc="83528636">
      <w:numFmt w:val="bullet"/>
      <w:lvlText w:val="•"/>
      <w:lvlJc w:val="left"/>
      <w:pPr>
        <w:ind w:left="8648" w:hanging="358"/>
      </w:pPr>
      <w:rPr>
        <w:rFonts w:hint="default"/>
        <w:lang w:val="es-ES" w:eastAsia="es-ES" w:bidi="es-ES"/>
      </w:rPr>
    </w:lvl>
  </w:abstractNum>
  <w:abstractNum w:abstractNumId="25">
    <w:nsid w:val="6B35154F"/>
    <w:multiLevelType w:val="hybridMultilevel"/>
    <w:tmpl w:val="58C4CD24"/>
    <w:lvl w:ilvl="0" w:tplc="9640815E">
      <w:numFmt w:val="bullet"/>
      <w:lvlText w:val=""/>
      <w:lvlJc w:val="left"/>
      <w:pPr>
        <w:ind w:left="96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53928B2C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A65460EC">
      <w:numFmt w:val="bullet"/>
      <w:lvlText w:val="•"/>
      <w:lvlJc w:val="left"/>
      <w:pPr>
        <w:ind w:left="2315" w:hanging="360"/>
      </w:pPr>
      <w:rPr>
        <w:rFonts w:hint="default"/>
        <w:lang w:val="es-ES" w:eastAsia="es-ES" w:bidi="es-ES"/>
      </w:rPr>
    </w:lvl>
    <w:lvl w:ilvl="3" w:tplc="AC5AA0B0">
      <w:numFmt w:val="bullet"/>
      <w:lvlText w:val="•"/>
      <w:lvlJc w:val="left"/>
      <w:pPr>
        <w:ind w:left="3371" w:hanging="360"/>
      </w:pPr>
      <w:rPr>
        <w:rFonts w:hint="default"/>
        <w:lang w:val="es-ES" w:eastAsia="es-ES" w:bidi="es-ES"/>
      </w:rPr>
    </w:lvl>
    <w:lvl w:ilvl="4" w:tplc="EBCA24D2">
      <w:numFmt w:val="bullet"/>
      <w:lvlText w:val="•"/>
      <w:lvlJc w:val="left"/>
      <w:pPr>
        <w:ind w:left="4426" w:hanging="360"/>
      </w:pPr>
      <w:rPr>
        <w:rFonts w:hint="default"/>
        <w:lang w:val="es-ES" w:eastAsia="es-ES" w:bidi="es-ES"/>
      </w:rPr>
    </w:lvl>
    <w:lvl w:ilvl="5" w:tplc="DCB0D2A6">
      <w:numFmt w:val="bullet"/>
      <w:lvlText w:val="•"/>
      <w:lvlJc w:val="left"/>
      <w:pPr>
        <w:ind w:left="5482" w:hanging="360"/>
      </w:pPr>
      <w:rPr>
        <w:rFonts w:hint="default"/>
        <w:lang w:val="es-ES" w:eastAsia="es-ES" w:bidi="es-ES"/>
      </w:rPr>
    </w:lvl>
    <w:lvl w:ilvl="6" w:tplc="B4BAEE60">
      <w:numFmt w:val="bullet"/>
      <w:lvlText w:val="•"/>
      <w:lvlJc w:val="left"/>
      <w:pPr>
        <w:ind w:left="6537" w:hanging="360"/>
      </w:pPr>
      <w:rPr>
        <w:rFonts w:hint="default"/>
        <w:lang w:val="es-ES" w:eastAsia="es-ES" w:bidi="es-ES"/>
      </w:rPr>
    </w:lvl>
    <w:lvl w:ilvl="7" w:tplc="611036C0">
      <w:numFmt w:val="bullet"/>
      <w:lvlText w:val="•"/>
      <w:lvlJc w:val="left"/>
      <w:pPr>
        <w:ind w:left="7593" w:hanging="360"/>
      </w:pPr>
      <w:rPr>
        <w:rFonts w:hint="default"/>
        <w:lang w:val="es-ES" w:eastAsia="es-ES" w:bidi="es-ES"/>
      </w:rPr>
    </w:lvl>
    <w:lvl w:ilvl="8" w:tplc="E438BBF0">
      <w:numFmt w:val="bullet"/>
      <w:lvlText w:val="•"/>
      <w:lvlJc w:val="left"/>
      <w:pPr>
        <w:ind w:left="8648" w:hanging="360"/>
      </w:pPr>
      <w:rPr>
        <w:rFonts w:hint="default"/>
        <w:lang w:val="es-ES" w:eastAsia="es-ES" w:bidi="es-ES"/>
      </w:rPr>
    </w:lvl>
  </w:abstractNum>
  <w:abstractNum w:abstractNumId="26">
    <w:nsid w:val="72EB7B28"/>
    <w:multiLevelType w:val="multilevel"/>
    <w:tmpl w:val="DB365AE8"/>
    <w:lvl w:ilvl="0">
      <w:start w:val="1"/>
      <w:numFmt w:val="decimal"/>
      <w:lvlText w:val="%1."/>
      <w:lvlJc w:val="left"/>
      <w:pPr>
        <w:ind w:left="1262" w:hanging="360"/>
      </w:pPr>
      <w:rPr>
        <w:rFonts w:ascii="Arial" w:eastAsia="Arial" w:hAnsi="Arial" w:cs="Arial" w:hint="default"/>
        <w:b/>
        <w:bCs/>
        <w:spacing w:val="-33"/>
        <w:w w:val="97"/>
        <w:sz w:val="24"/>
        <w:szCs w:val="24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622" w:hanging="358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635" w:hanging="35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651" w:hanging="35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666" w:hanging="35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682" w:hanging="35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697" w:hanging="35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713" w:hanging="35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728" w:hanging="358"/>
      </w:pPr>
      <w:rPr>
        <w:rFonts w:hint="default"/>
        <w:lang w:val="es-ES" w:eastAsia="es-ES" w:bidi="es-ES"/>
      </w:rPr>
    </w:lvl>
  </w:abstractNum>
  <w:abstractNum w:abstractNumId="27">
    <w:nsid w:val="779F62EC"/>
    <w:multiLevelType w:val="hybridMultilevel"/>
    <w:tmpl w:val="97D67872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7FDC70A5"/>
    <w:multiLevelType w:val="hybridMultilevel"/>
    <w:tmpl w:val="6E82CFBE"/>
    <w:lvl w:ilvl="0" w:tplc="3462EB58">
      <w:start w:val="1"/>
      <w:numFmt w:val="upperRoman"/>
      <w:lvlText w:val="%1."/>
      <w:lvlJc w:val="left"/>
      <w:pPr>
        <w:ind w:left="410" w:hanging="152"/>
      </w:pPr>
      <w:rPr>
        <w:rFonts w:ascii="Arial" w:eastAsia="Arial" w:hAnsi="Arial" w:cs="Arial" w:hint="default"/>
        <w:b/>
        <w:bCs/>
        <w:spacing w:val="-2"/>
        <w:w w:val="97"/>
        <w:sz w:val="18"/>
        <w:szCs w:val="18"/>
        <w:lang w:val="es-ES" w:eastAsia="es-ES" w:bidi="es-ES"/>
      </w:rPr>
    </w:lvl>
    <w:lvl w:ilvl="1" w:tplc="49825C82">
      <w:numFmt w:val="bullet"/>
      <w:lvlText w:val="•"/>
      <w:lvlJc w:val="left"/>
      <w:pPr>
        <w:ind w:left="1454" w:hanging="152"/>
      </w:pPr>
      <w:rPr>
        <w:rFonts w:hint="default"/>
        <w:lang w:val="es-ES" w:eastAsia="es-ES" w:bidi="es-ES"/>
      </w:rPr>
    </w:lvl>
    <w:lvl w:ilvl="2" w:tplc="818A1AF2">
      <w:numFmt w:val="bullet"/>
      <w:lvlText w:val="•"/>
      <w:lvlJc w:val="left"/>
      <w:pPr>
        <w:ind w:left="2488" w:hanging="152"/>
      </w:pPr>
      <w:rPr>
        <w:rFonts w:hint="default"/>
        <w:lang w:val="es-ES" w:eastAsia="es-ES" w:bidi="es-ES"/>
      </w:rPr>
    </w:lvl>
    <w:lvl w:ilvl="3" w:tplc="1C2E676C">
      <w:numFmt w:val="bullet"/>
      <w:lvlText w:val="•"/>
      <w:lvlJc w:val="left"/>
      <w:pPr>
        <w:ind w:left="3522" w:hanging="152"/>
      </w:pPr>
      <w:rPr>
        <w:rFonts w:hint="default"/>
        <w:lang w:val="es-ES" w:eastAsia="es-ES" w:bidi="es-ES"/>
      </w:rPr>
    </w:lvl>
    <w:lvl w:ilvl="4" w:tplc="2FB4622E">
      <w:numFmt w:val="bullet"/>
      <w:lvlText w:val="•"/>
      <w:lvlJc w:val="left"/>
      <w:pPr>
        <w:ind w:left="4556" w:hanging="152"/>
      </w:pPr>
      <w:rPr>
        <w:rFonts w:hint="default"/>
        <w:lang w:val="es-ES" w:eastAsia="es-ES" w:bidi="es-ES"/>
      </w:rPr>
    </w:lvl>
    <w:lvl w:ilvl="5" w:tplc="DF04214C">
      <w:numFmt w:val="bullet"/>
      <w:lvlText w:val="•"/>
      <w:lvlJc w:val="left"/>
      <w:pPr>
        <w:ind w:left="5590" w:hanging="152"/>
      </w:pPr>
      <w:rPr>
        <w:rFonts w:hint="default"/>
        <w:lang w:val="es-ES" w:eastAsia="es-ES" w:bidi="es-ES"/>
      </w:rPr>
    </w:lvl>
    <w:lvl w:ilvl="6" w:tplc="C7CA0F8A">
      <w:numFmt w:val="bullet"/>
      <w:lvlText w:val="•"/>
      <w:lvlJc w:val="left"/>
      <w:pPr>
        <w:ind w:left="6624" w:hanging="152"/>
      </w:pPr>
      <w:rPr>
        <w:rFonts w:hint="default"/>
        <w:lang w:val="es-ES" w:eastAsia="es-ES" w:bidi="es-ES"/>
      </w:rPr>
    </w:lvl>
    <w:lvl w:ilvl="7" w:tplc="7EE218A0">
      <w:numFmt w:val="bullet"/>
      <w:lvlText w:val="•"/>
      <w:lvlJc w:val="left"/>
      <w:pPr>
        <w:ind w:left="7658" w:hanging="152"/>
      </w:pPr>
      <w:rPr>
        <w:rFonts w:hint="default"/>
        <w:lang w:val="es-ES" w:eastAsia="es-ES" w:bidi="es-ES"/>
      </w:rPr>
    </w:lvl>
    <w:lvl w:ilvl="8" w:tplc="2440EF8A">
      <w:numFmt w:val="bullet"/>
      <w:lvlText w:val="•"/>
      <w:lvlJc w:val="left"/>
      <w:pPr>
        <w:ind w:left="8692" w:hanging="152"/>
      </w:pPr>
      <w:rPr>
        <w:rFonts w:hint="default"/>
        <w:lang w:val="es-ES" w:eastAsia="es-ES" w:bidi="es-ES"/>
      </w:rPr>
    </w:lvl>
  </w:abstractNum>
  <w:num w:numId="1">
    <w:abstractNumId w:val="28"/>
  </w:num>
  <w:num w:numId="2">
    <w:abstractNumId w:val="1"/>
  </w:num>
  <w:num w:numId="3">
    <w:abstractNumId w:val="0"/>
  </w:num>
  <w:num w:numId="4">
    <w:abstractNumId w:val="23"/>
  </w:num>
  <w:num w:numId="5">
    <w:abstractNumId w:val="20"/>
  </w:num>
  <w:num w:numId="6">
    <w:abstractNumId w:val="15"/>
  </w:num>
  <w:num w:numId="7">
    <w:abstractNumId w:val="6"/>
  </w:num>
  <w:num w:numId="8">
    <w:abstractNumId w:val="25"/>
  </w:num>
  <w:num w:numId="9">
    <w:abstractNumId w:val="11"/>
  </w:num>
  <w:num w:numId="10">
    <w:abstractNumId w:val="2"/>
  </w:num>
  <w:num w:numId="11">
    <w:abstractNumId w:val="10"/>
  </w:num>
  <w:num w:numId="12">
    <w:abstractNumId w:val="26"/>
  </w:num>
  <w:num w:numId="13">
    <w:abstractNumId w:val="14"/>
  </w:num>
  <w:num w:numId="14">
    <w:abstractNumId w:val="18"/>
  </w:num>
  <w:num w:numId="15">
    <w:abstractNumId w:val="4"/>
  </w:num>
  <w:num w:numId="16">
    <w:abstractNumId w:val="24"/>
  </w:num>
  <w:num w:numId="17">
    <w:abstractNumId w:val="13"/>
  </w:num>
  <w:num w:numId="18">
    <w:abstractNumId w:val="7"/>
  </w:num>
  <w:num w:numId="19">
    <w:abstractNumId w:val="16"/>
  </w:num>
  <w:num w:numId="20">
    <w:abstractNumId w:val="12"/>
  </w:num>
  <w:num w:numId="21">
    <w:abstractNumId w:val="22"/>
  </w:num>
  <w:num w:numId="22">
    <w:abstractNumId w:val="19"/>
  </w:num>
  <w:num w:numId="23">
    <w:abstractNumId w:val="9"/>
  </w:num>
  <w:num w:numId="24">
    <w:abstractNumId w:val="17"/>
  </w:num>
  <w:num w:numId="25">
    <w:abstractNumId w:val="5"/>
  </w:num>
  <w:num w:numId="26">
    <w:abstractNumId w:val="21"/>
  </w:num>
  <w:num w:numId="27">
    <w:abstractNumId w:val="3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A1F37"/>
    <w:rsid w:val="00062BA3"/>
    <w:rsid w:val="000A566D"/>
    <w:rsid w:val="000C22A5"/>
    <w:rsid w:val="001768B9"/>
    <w:rsid w:val="001A44A6"/>
    <w:rsid w:val="002C0C61"/>
    <w:rsid w:val="002D71F4"/>
    <w:rsid w:val="003504D8"/>
    <w:rsid w:val="00370983"/>
    <w:rsid w:val="003916C3"/>
    <w:rsid w:val="003B45A0"/>
    <w:rsid w:val="003C78E4"/>
    <w:rsid w:val="00400E69"/>
    <w:rsid w:val="004E63D6"/>
    <w:rsid w:val="004F4E8D"/>
    <w:rsid w:val="00590910"/>
    <w:rsid w:val="0059447E"/>
    <w:rsid w:val="00633753"/>
    <w:rsid w:val="00674DFC"/>
    <w:rsid w:val="006762EA"/>
    <w:rsid w:val="00691878"/>
    <w:rsid w:val="007D2BBC"/>
    <w:rsid w:val="0084666E"/>
    <w:rsid w:val="008A1E61"/>
    <w:rsid w:val="008A1F37"/>
    <w:rsid w:val="008A6B57"/>
    <w:rsid w:val="009F7DE5"/>
    <w:rsid w:val="00A6315F"/>
    <w:rsid w:val="00AD3BA3"/>
    <w:rsid w:val="00BD5C0C"/>
    <w:rsid w:val="00CD4422"/>
    <w:rsid w:val="00CD7AE2"/>
    <w:rsid w:val="00D72CF8"/>
    <w:rsid w:val="00E17E01"/>
    <w:rsid w:val="00F049EF"/>
    <w:rsid w:val="00F1486B"/>
    <w:rsid w:val="00F25A8C"/>
    <w:rsid w:val="00F4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447E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54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ind w:left="969" w:hanging="360"/>
    </w:pPr>
    <w:rPr>
      <w:sz w:val="24"/>
      <w:szCs w:val="24"/>
    </w:rPr>
  </w:style>
  <w:style w:type="paragraph" w:styleId="TDC2">
    <w:name w:val="toc 2"/>
    <w:basedOn w:val="Normal"/>
    <w:uiPriority w:val="1"/>
    <w:qFormat/>
    <w:pPr>
      <w:spacing w:before="554"/>
      <w:ind w:left="902" w:hanging="360"/>
    </w:pPr>
  </w:style>
  <w:style w:type="paragraph" w:styleId="TDC3">
    <w:name w:val="toc 3"/>
    <w:basedOn w:val="Normal"/>
    <w:uiPriority w:val="1"/>
    <w:qFormat/>
    <w:pPr>
      <w:spacing w:before="137"/>
      <w:ind w:left="1329" w:hanging="360"/>
    </w:pPr>
  </w:style>
  <w:style w:type="paragraph" w:styleId="TDC4">
    <w:name w:val="toc 4"/>
    <w:basedOn w:val="Normal"/>
    <w:uiPriority w:val="1"/>
    <w:qFormat/>
    <w:pPr>
      <w:spacing w:before="137"/>
      <w:ind w:left="1394" w:hanging="360"/>
    </w:pPr>
  </w:style>
  <w:style w:type="paragraph" w:styleId="TDC5">
    <w:name w:val="toc 5"/>
    <w:basedOn w:val="Normal"/>
    <w:uiPriority w:val="1"/>
    <w:qFormat/>
    <w:pPr>
      <w:spacing w:before="126"/>
      <w:ind w:left="1394"/>
    </w:p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E63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3D6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D2B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BB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D2B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BBC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400E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aip.gob.do/apps/sip/?step=one" TargetMode="External"/><Relationship Id="rId18" Type="http://schemas.openxmlformats.org/officeDocument/2006/relationships/hyperlink" Target="https://www.saip.gob.do/apps/sip/?step=one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saip.gob.do/apps/sip/?step=o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aip.gob.do/apps/sip/?step=one%20%20%20%20%20e" TargetMode="External"/><Relationship Id="rId20" Type="http://schemas.openxmlformats.org/officeDocument/2006/relationships/hyperlink" Target="https://www.saip.gob.do/apps/sip/?step=on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saip.gob.do/apps/sip/?step=on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saip.gob.do/apps/sip/?step=on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n.gob.d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gn.gob.do" TargetMode="External"/><Relationship Id="rId1" Type="http://schemas.openxmlformats.org/officeDocument/2006/relationships/hyperlink" Target="mailto:oai@sgn.gob.d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3F98-CAC5-43FB-A649-FE3D84A1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15</Pages>
  <Words>2034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ADMIN</cp:lastModifiedBy>
  <cp:revision>39</cp:revision>
  <cp:lastPrinted>2018-11-28T14:20:00Z</cp:lastPrinted>
  <dcterms:created xsi:type="dcterms:W3CDTF">2018-11-26T15:11:00Z</dcterms:created>
  <dcterms:modified xsi:type="dcterms:W3CDTF">2018-11-28T15:32:00Z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2018-11-26T00:00:00Z</vt:filetime>
  </property>
</Properties>
</file>